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sz w:val="44"/>
          <w:szCs w:val="44"/>
        </w:rPr>
        <w:t>嘉鱼县发改局粮食流通统计人员公示</w:t>
      </w:r>
    </w:p>
    <w:bookmarkEnd w:id="0"/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根据《粮食流通管理条例》、《国家粮食流通统计调查制度实施细则》之规定，现对嘉鱼县粮食流通统计人员公示如下：</w:t>
      </w:r>
    </w:p>
    <w:tbl>
      <w:tblPr>
        <w:tblStyle w:val="4"/>
        <w:tblW w:w="896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25"/>
        <w:gridCol w:w="1546"/>
        <w:gridCol w:w="1686"/>
        <w:gridCol w:w="1885"/>
        <w:gridCol w:w="2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粮食流通统计工作分工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林莉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党组成员、副局长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分管领导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0715-6315876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800080"/>
                <w:u w:val="single"/>
              </w:rPr>
            </w:pPr>
            <w:r>
              <w:fldChar w:fldCharType="begin"/>
            </w:r>
            <w:r>
              <w:instrText xml:space="preserve"> HYPERLINK "mailto:381298036@qq.com"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</w:rPr>
              <w:t>279537604@qq.com</w:t>
            </w:r>
            <w:r>
              <w:rPr>
                <w:rStyle w:val="6"/>
                <w:rFonts w:hint="eastAsia" w:ascii="宋体" w:hAnsi="宋体" w:eastAsia="宋体" w:cs="宋体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孙文华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股室负责人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股室负责人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0715-6315876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"mailto:373877739@qq.com"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u w:val="single"/>
              </w:rPr>
              <w:t>373877739@qq.com</w:t>
            </w:r>
            <w:r>
              <w:rPr>
                <w:rFonts w:hint="eastAsia" w:ascii="宋体" w:hAnsi="宋体" w:eastAsia="宋体" w:cs="宋体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刘琴芬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统计员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0715-6315876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FF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u w:val="single"/>
              </w:rPr>
              <w:t>360047081@qq.com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  雷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统计员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0715-6315876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"mailto:353809453@qq.com"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u w:val="single"/>
              </w:rPr>
              <w:t>353809453@qq.com</w:t>
            </w:r>
            <w:r>
              <w:rPr>
                <w:rFonts w:hint="eastAsia" w:ascii="宋体" w:hAnsi="宋体" w:eastAsia="宋体" w:cs="宋体"/>
                <w:color w:val="0000FF"/>
                <w:u w:val="single"/>
              </w:rPr>
              <w:fldChar w:fldCharType="end"/>
            </w:r>
          </w:p>
        </w:tc>
      </w:tr>
    </w:tbl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sectPr>
      <w:pgSz w:w="11906" w:h="16838"/>
      <w:pgMar w:top="1814" w:right="1531" w:bottom="1814" w:left="1531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YmM3ZDE4NDcyOGYyZmFkNThlYmZlMTU0ZDRiN2QifQ=="/>
  </w:docVars>
  <w:rsids>
    <w:rsidRoot w:val="00D31D50"/>
    <w:rsid w:val="00124F7D"/>
    <w:rsid w:val="00306D7A"/>
    <w:rsid w:val="00323B43"/>
    <w:rsid w:val="003D37D8"/>
    <w:rsid w:val="00426133"/>
    <w:rsid w:val="004358AB"/>
    <w:rsid w:val="008B7726"/>
    <w:rsid w:val="00A304C0"/>
    <w:rsid w:val="00B5036D"/>
    <w:rsid w:val="00BA486F"/>
    <w:rsid w:val="00BF5CCB"/>
    <w:rsid w:val="00C55538"/>
    <w:rsid w:val="00D31D50"/>
    <w:rsid w:val="00DA5500"/>
    <w:rsid w:val="00E904E3"/>
    <w:rsid w:val="14794D3C"/>
    <w:rsid w:val="20D90B2F"/>
    <w:rsid w:val="47220775"/>
    <w:rsid w:val="60136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autoRedefine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2024-02-18T03:25:00Z</dcterms:created>
  <dc:creator>Administrator</dc:creator>
  <cp:lastModifiedBy>Administrator</cp:lastModifiedBy>
  <dcterms:modified xsi:type="dcterms:W3CDTF">2024-02-18T07:34:31Z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81C4E18AC1614B179EAE36B742E8BC9D_13</vt:lpwstr>
  </property>
</Properties>
</file>