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eastAsia="zh-CN"/>
        </w:rPr>
        <w:t>关于做好</w:t>
      </w:r>
      <w:r>
        <w:rPr>
          <w:rFonts w:hint="eastAsia" w:ascii="方正小标宋简体" w:hAnsi="方正小标宋简体" w:eastAsia="方正小标宋简体" w:cs="方正小标宋简体"/>
          <w:b w:val="0"/>
          <w:bCs w:val="0"/>
          <w:sz w:val="40"/>
          <w:szCs w:val="40"/>
          <w:lang w:val="en-US" w:eastAsia="zh-CN"/>
        </w:rPr>
        <w:t>县十五届二次党代会代表提议、县十九届人大二次会议代表建议、县政协十一届二次会议委员提案办理工作的通知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局领导</w:t>
      </w:r>
      <w:r>
        <w:rPr>
          <w:rFonts w:hint="eastAsia" w:ascii="仿宋_GB2312" w:hAnsi="仿宋_GB2312" w:eastAsia="仿宋_GB2312" w:cs="仿宋_GB2312"/>
          <w:sz w:val="32"/>
          <w:szCs w:val="32"/>
          <w:lang w:eastAsia="zh-CN"/>
        </w:rPr>
        <w:t>同意，现将</w:t>
      </w:r>
      <w:r>
        <w:rPr>
          <w:rFonts w:hint="eastAsia" w:ascii="仿宋_GB2312" w:hAnsi="仿宋_GB2312" w:eastAsia="仿宋_GB2312" w:cs="仿宋_GB2312"/>
          <w:sz w:val="32"/>
          <w:szCs w:val="32"/>
          <w:lang w:val="en-US" w:eastAsia="zh-CN"/>
        </w:rPr>
        <w:t>县十五届二次党代会代表提议7</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县十九届人大二次会议代表建议9件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县政协十一届二次会议委员提案3件，</w:t>
      </w:r>
      <w:r>
        <w:rPr>
          <w:rFonts w:hint="eastAsia" w:ascii="仿宋_GB2312" w:hAnsi="仿宋_GB2312" w:eastAsia="仿宋_GB2312" w:cs="仿宋_GB2312"/>
          <w:sz w:val="32"/>
          <w:szCs w:val="32"/>
          <w:lang w:eastAsia="zh-CN"/>
        </w:rPr>
        <w:t>分别交给你们</w:t>
      </w:r>
      <w:r>
        <w:rPr>
          <w:rFonts w:hint="eastAsia" w:ascii="仿宋_GB2312" w:hAnsi="仿宋_GB2312" w:eastAsia="仿宋_GB2312" w:cs="仿宋_GB2312"/>
          <w:sz w:val="32"/>
          <w:szCs w:val="32"/>
          <w:lang w:val="en-US" w:eastAsia="zh-CN"/>
        </w:rPr>
        <w:t>承办并答复</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lang w:eastAsia="zh-CN"/>
        </w:rPr>
        <w:t>要求和有关办理工作规定，现就做好202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县党代表提议、</w:t>
      </w:r>
      <w:r>
        <w:rPr>
          <w:rFonts w:hint="eastAsia" w:ascii="仿宋_GB2312" w:hAnsi="仿宋_GB2312" w:eastAsia="仿宋_GB2312" w:cs="仿宋_GB2312"/>
          <w:sz w:val="32"/>
          <w:szCs w:val="32"/>
          <w:lang w:eastAsia="zh-CN"/>
        </w:rPr>
        <w:t>县人大代表建议和县政协委员提案办理工作通知如下∶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一、落实办理责任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承办单位要进一步提高认识，牢固树立提议建议提案办理工作是各承办单位必须履行的职责的意识，不断增强责任感和使命感。要将提议建议提案办理工作纳入本单位重要议事日程，坚持主要负责人负总责、分管负责人具体负责、办公室协调督办、承办股室具体落实，以推动解决问题为基本要求，确保办理工作顺利推进、有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二、严格交办程序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各承办单位收到议案建议提案后要及时清理核对，如有疑问，请及时与</w:t>
      </w:r>
      <w:r>
        <w:rPr>
          <w:rFonts w:hint="eastAsia" w:ascii="仿宋_GB2312" w:hAnsi="仿宋_GB2312" w:eastAsia="仿宋_GB2312" w:cs="仿宋_GB2312"/>
          <w:sz w:val="32"/>
          <w:szCs w:val="32"/>
          <w:lang w:val="en-US" w:eastAsia="zh-CN"/>
        </w:rPr>
        <w:t>局办公室</w:t>
      </w:r>
      <w:r>
        <w:rPr>
          <w:rFonts w:hint="eastAsia" w:ascii="仿宋_GB2312" w:hAnsi="仿宋_GB2312" w:eastAsia="仿宋_GB2312" w:cs="仿宋_GB2312"/>
          <w:sz w:val="32"/>
          <w:szCs w:val="32"/>
          <w:lang w:eastAsia="zh-CN"/>
        </w:rPr>
        <w:t>联系。若交办的议案建议或提案内容不属于本单位职责范围，应于202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日前反馈至</w:t>
      </w:r>
      <w:r>
        <w:rPr>
          <w:rFonts w:hint="eastAsia" w:ascii="仿宋_GB2312" w:hAnsi="仿宋_GB2312" w:eastAsia="仿宋_GB2312" w:cs="仿宋_GB2312"/>
          <w:sz w:val="32"/>
          <w:szCs w:val="32"/>
          <w:lang w:val="en-US" w:eastAsia="zh-CN"/>
        </w:rPr>
        <w:t>局办公室，经局领导商定后</w:t>
      </w:r>
      <w:r>
        <w:rPr>
          <w:rFonts w:hint="eastAsia" w:ascii="仿宋_GB2312" w:hAnsi="仿宋_GB2312" w:eastAsia="仿宋_GB2312" w:cs="仿宋_GB2312"/>
          <w:sz w:val="32"/>
          <w:szCs w:val="32"/>
          <w:lang w:eastAsia="zh-CN"/>
        </w:rPr>
        <w:t>重新交办。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三、加强沟通联系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各承办单位要将沟通联系作为议案建议和提案办理的必经环节，主办单位要主动联系代表委员，主动与会办单位协商，会办单位要积极配合;会办单位之间要加强沟通，避免答复意见矛盾和重复。对能够解决的问题，要及时解决并给予明确答复;对涉及面广、情况比较复杂的，要加强调查</w:t>
      </w:r>
      <w:r>
        <w:rPr>
          <w:rFonts w:hint="eastAsia" w:ascii="仿宋_GB2312" w:hAnsi="仿宋_GB2312" w:eastAsia="仿宋_GB2312" w:cs="仿宋_GB2312"/>
          <w:sz w:val="32"/>
          <w:szCs w:val="32"/>
          <w:highlight w:val="none"/>
          <w:lang w:eastAsia="zh-CN"/>
        </w:rPr>
        <w:t>研究，认真听取代表或委员意见;对一时难以办理的，要实事求是地向代表(委员)介绍情况，说明原因。各承办单位要尽量选择见面沟通，确因特殊原因不便见面的，在确保沟通效果的前提下，可选择电话、视频、网络、信函等沟通方式，确保沟通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四、认真做好答复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提议</w:t>
      </w:r>
      <w:r>
        <w:rPr>
          <w:rFonts w:hint="eastAsia" w:ascii="仿宋_GB2312" w:hAnsi="仿宋_GB2312" w:eastAsia="仿宋_GB2312" w:cs="仿宋_GB2312"/>
          <w:sz w:val="32"/>
          <w:szCs w:val="32"/>
          <w:highlight w:val="none"/>
          <w:lang w:eastAsia="zh-CN"/>
        </w:rPr>
        <w:t>建议提案会办单位于202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月3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日前将会办意见报</w:t>
      </w:r>
      <w:r>
        <w:rPr>
          <w:rFonts w:hint="eastAsia" w:ascii="仿宋_GB2312" w:hAnsi="仿宋_GB2312" w:eastAsia="仿宋_GB2312" w:cs="仿宋_GB2312"/>
          <w:sz w:val="32"/>
          <w:szCs w:val="32"/>
          <w:highlight w:val="none"/>
          <w:lang w:val="en-US" w:eastAsia="zh-CN"/>
        </w:rPr>
        <w:t>局办公室，经局领导商定后，由局办公室报</w:t>
      </w:r>
      <w:r>
        <w:rPr>
          <w:rFonts w:hint="eastAsia" w:ascii="仿宋_GB2312" w:hAnsi="仿宋_GB2312" w:eastAsia="仿宋_GB2312" w:cs="仿宋_GB2312"/>
          <w:sz w:val="32"/>
          <w:szCs w:val="32"/>
          <w:highlight w:val="none"/>
          <w:lang w:eastAsia="zh-CN"/>
        </w:rPr>
        <w:t>送主办单位，并抄送县政府政务督查室;主办单位在综合会办单位意见后，</w:t>
      </w:r>
      <w:r>
        <w:rPr>
          <w:rFonts w:hint="eastAsia" w:ascii="仿宋_GB2312" w:hAnsi="仿宋_GB2312" w:eastAsia="仿宋_GB2312" w:cs="仿宋_GB2312"/>
          <w:sz w:val="32"/>
          <w:szCs w:val="32"/>
          <w:highlight w:val="none"/>
          <w:lang w:val="en-US" w:eastAsia="zh-CN"/>
        </w:rPr>
        <w:t>于2023年8月30日前向代表（委员）答复完毕。</w:t>
      </w:r>
      <w:r>
        <w:rPr>
          <w:rFonts w:hint="eastAsia" w:ascii="仿宋_GB2312" w:hAnsi="仿宋_GB2312" w:eastAsia="仿宋_GB2312" w:cs="仿宋_GB2312"/>
          <w:sz w:val="32"/>
          <w:szCs w:val="32"/>
          <w:highlight w:val="none"/>
          <w:lang w:eastAsia="zh-CN"/>
        </w:rPr>
        <w:t>答复内容要开诚布公，直奔主题，言简意赅，条理清晰，更加注重议案建议提案采纳、情况落实、问题推动及解决，避免以工作情况介绍代替答复。代表(委员)对答复不满意的，承办单位要再次认真研究，并</w:t>
      </w:r>
      <w:r>
        <w:rPr>
          <w:rFonts w:hint="eastAsia" w:ascii="仿宋_GB2312" w:hAnsi="仿宋_GB2312" w:eastAsia="仿宋_GB2312" w:cs="仿宋_GB2312"/>
          <w:sz w:val="32"/>
          <w:szCs w:val="32"/>
          <w:highlight w:val="none"/>
          <w:lang w:val="en-US" w:eastAsia="zh-CN"/>
        </w:rPr>
        <w:t>在15</w:t>
      </w:r>
      <w:r>
        <w:rPr>
          <w:rFonts w:hint="eastAsia" w:ascii="仿宋_GB2312" w:hAnsi="仿宋_GB2312" w:eastAsia="仿宋_GB2312" w:cs="仿宋_GB2312"/>
          <w:sz w:val="32"/>
          <w:szCs w:val="32"/>
          <w:highlight w:val="none"/>
          <w:lang w:eastAsia="zh-CN"/>
        </w:rPr>
        <w:t>天内重新答复。</w:t>
      </w:r>
      <w:r>
        <w:rPr>
          <w:rFonts w:hint="eastAsia" w:ascii="仿宋_GB2312" w:hAnsi="仿宋_GB2312" w:eastAsia="仿宋_GB2312" w:cs="仿宋_GB2312"/>
          <w:sz w:val="32"/>
          <w:szCs w:val="32"/>
          <w:highlight w:val="none"/>
          <w:lang w:val="en-US" w:eastAsia="zh-CN"/>
        </w:rPr>
        <w:t>局提案办理工作领导小组</w:t>
      </w:r>
      <w:r>
        <w:rPr>
          <w:rFonts w:hint="eastAsia" w:ascii="仿宋_GB2312" w:hAnsi="仿宋_GB2312" w:eastAsia="仿宋_GB2312" w:cs="仿宋_GB2312"/>
          <w:sz w:val="32"/>
          <w:szCs w:val="32"/>
          <w:highlight w:val="none"/>
          <w:lang w:eastAsia="zh-CN"/>
        </w:rPr>
        <w:t>将对答复情况进行审查，对办理不认真、答非所问的予以退回并责成重新办理。要遵守保密规定，答复内容不得涉及党和国家秘密。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五、规范行文格式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承办单位对代表或委员的答复，应按标准格式（附件1）直接送达(寄送)代表(委员)，对代表(委员)联名提出的，应分别与每位代表或委员予以书面答复，并附上《嘉鱼县党代表提议(人大代表建议或政协委员提案)办理情况征询意见表》(附件2，以下简称《征询意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各承办单位须在答复件首页答复标题右上角，将办理情况按以下分类标注大写字母。</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所提问题已经解决或基本解决的，用“A”标明;所提问题正在解决或有关工作已经启动的，用“B”标明;所提问题已列入规划计划逐步解决的，用“C”标明;所提问题因条件限制暂时难以解决留作参考，用“D”标明。各承办单位办理完毕后将答复</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连同</w:t>
      </w:r>
      <w:r>
        <w:rPr>
          <w:rFonts w:hint="eastAsia" w:ascii="仿宋_GB2312" w:hAnsi="仿宋_GB2312" w:eastAsia="仿宋_GB2312" w:cs="仿宋_GB2312"/>
          <w:sz w:val="32"/>
          <w:szCs w:val="32"/>
          <w:lang w:val="en-US" w:eastAsia="zh-CN"/>
        </w:rPr>
        <w:t>征询</w:t>
      </w:r>
      <w:r>
        <w:rPr>
          <w:rFonts w:hint="eastAsia" w:ascii="仿宋_GB2312" w:hAnsi="仿宋_GB2312" w:eastAsia="仿宋_GB2312" w:cs="仿宋_GB2312"/>
          <w:sz w:val="32"/>
          <w:szCs w:val="32"/>
          <w:lang w:eastAsia="zh-CN"/>
        </w:rPr>
        <w:t>意见表</w:t>
      </w:r>
      <w:r>
        <w:rPr>
          <w:rFonts w:hint="eastAsia" w:ascii="仿宋_GB2312" w:hAnsi="仿宋_GB2312" w:eastAsia="仿宋_GB2312" w:cs="仿宋_GB2312"/>
          <w:sz w:val="32"/>
          <w:szCs w:val="32"/>
          <w:lang w:val="en-US" w:eastAsia="zh-CN"/>
        </w:rPr>
        <w:t>报局办公室。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（联系人：汤恒；联系电话：6355066；QQ:50451987)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1.嘉鱼县党代表提议（人大代表建议或政协委员提案）办理情况答复稿（格式）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2.嘉鱼县党代表提议（人大代表建议或政协委员提案）办理情况征询意见表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3.2023年提议、建议、提案交办分解表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4.县十五届二次党代会代表提议办理责任清单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5.县十九届人大二次会议代表建议办理责任清单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6.县政协十一届二次会议委员提案办理责任清单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嘉鱼县交通运输局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2023年4月7日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br w:type="page"/>
      </w:r>
      <w:r>
        <w:rPr>
          <w:rFonts w:hint="default" w:ascii="仿宋_GB2312" w:hAnsi="仿宋_GB2312" w:eastAsia="仿宋_GB2312" w:cs="仿宋_GB2312"/>
          <w:b/>
          <w:bCs/>
          <w:sz w:val="32"/>
          <w:szCs w:val="32"/>
          <w:lang w:val="en-US" w:eastAsia="zh-CN"/>
        </w:rPr>
        <w:t>附</w:t>
      </w:r>
      <w:r>
        <w:rPr>
          <w:rFonts w:hint="eastAsia" w:ascii="仿宋_GB2312" w:hAnsi="仿宋_GB2312" w:eastAsia="仿宋_GB2312" w:cs="仿宋_GB2312"/>
          <w:b/>
          <w:bCs/>
          <w:sz w:val="32"/>
          <w:szCs w:val="32"/>
          <w:lang w:val="en-US" w:eastAsia="zh-CN"/>
        </w:rPr>
        <w:t>件1</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办理结果分类：A(或B、C、D）</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嘉鱼县交通运输局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关于县十五届二次党代会第</w:t>
      </w:r>
      <w:r>
        <w:rPr>
          <w:rFonts w:hint="eastAsia" w:ascii="方正小标宋简体" w:hAnsi="方正小标宋简体" w:eastAsia="方正小标宋简体" w:cs="方正小标宋简体"/>
          <w:sz w:val="40"/>
          <w:szCs w:val="40"/>
          <w:u w:val="single"/>
          <w:lang w:val="en-US" w:eastAsia="zh-CN"/>
        </w:rPr>
        <w:t xml:space="preserve">  </w:t>
      </w:r>
      <w:r>
        <w:rPr>
          <w:rFonts w:hint="eastAsia" w:ascii="方正小标宋简体" w:hAnsi="方正小标宋简体" w:eastAsia="方正小标宋简体" w:cs="方正小标宋简体"/>
          <w:sz w:val="40"/>
          <w:szCs w:val="40"/>
          <w:u w:val="none"/>
          <w:lang w:val="en-US" w:eastAsia="zh-CN"/>
        </w:rPr>
        <w:t>号提议（县十九届人大二次会议第</w:t>
      </w:r>
      <w:r>
        <w:rPr>
          <w:rFonts w:hint="eastAsia" w:ascii="方正小标宋简体" w:hAnsi="方正小标宋简体" w:eastAsia="方正小标宋简体" w:cs="方正小标宋简体"/>
          <w:sz w:val="40"/>
          <w:szCs w:val="40"/>
          <w:u w:val="single"/>
          <w:lang w:val="en-US" w:eastAsia="zh-CN"/>
        </w:rPr>
        <w:t xml:space="preserve">  </w:t>
      </w:r>
      <w:r>
        <w:rPr>
          <w:rFonts w:hint="eastAsia" w:ascii="方正小标宋简体" w:hAnsi="方正小标宋简体" w:eastAsia="方正小标宋简体" w:cs="方正小标宋简体"/>
          <w:sz w:val="40"/>
          <w:szCs w:val="40"/>
          <w:u w:val="none"/>
          <w:lang w:val="en-US" w:eastAsia="zh-CN"/>
        </w:rPr>
        <w:t>号建议或县政协十一届二次会议第</w:t>
      </w:r>
      <w:r>
        <w:rPr>
          <w:rFonts w:hint="eastAsia" w:ascii="方正小标宋简体" w:hAnsi="方正小标宋简体" w:eastAsia="方正小标宋简体" w:cs="方正小标宋简体"/>
          <w:sz w:val="40"/>
          <w:szCs w:val="40"/>
          <w:u w:val="single"/>
          <w:lang w:val="en-US" w:eastAsia="zh-CN"/>
        </w:rPr>
        <w:t xml:space="preserve">  </w:t>
      </w:r>
      <w:r>
        <w:rPr>
          <w:rFonts w:hint="eastAsia" w:ascii="方正小标宋简体" w:hAnsi="方正小标宋简体" w:eastAsia="方正小标宋简体" w:cs="方正小标宋简体"/>
          <w:sz w:val="40"/>
          <w:szCs w:val="40"/>
          <w:u w:val="none"/>
          <w:lang w:val="en-US" w:eastAsia="zh-CN"/>
        </w:rPr>
        <w:t>号提案）</w:t>
      </w:r>
      <w:r>
        <w:rPr>
          <w:rFonts w:hint="eastAsia" w:ascii="方正小标宋简体" w:hAnsi="方正小标宋简体" w:eastAsia="方正小标宋简体" w:cs="方正小标宋简体"/>
          <w:sz w:val="40"/>
          <w:szCs w:val="40"/>
          <w:lang w:val="en-US" w:eastAsia="zh-CN"/>
        </w:rPr>
        <w:t>办理情况的答复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Arial" w:hAnsi="Arial" w:eastAsia="仿宋_GB2312" w:cs="Aria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Arial" w:hAnsi="Arial" w:eastAsia="仿宋_GB2312" w:cs="Arial"/>
          <w:sz w:val="32"/>
          <w:szCs w:val="32"/>
          <w:lang w:val="en-US" w:eastAsia="zh-CN"/>
        </w:rPr>
        <w:t>×××</w:t>
      </w:r>
      <w:r>
        <w:rPr>
          <w:rFonts w:hint="default"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lang w:val="en-US" w:eastAsia="zh-CN"/>
        </w:rPr>
        <w:t>（委员）</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您提出的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关于</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的议案</w:t>
      </w:r>
      <w:r>
        <w:rPr>
          <w:rFonts w:hint="eastAsia" w:ascii="仿宋_GB2312" w:hAnsi="仿宋_GB2312" w:eastAsia="仿宋_GB2312" w:cs="仿宋_GB2312"/>
          <w:sz w:val="32"/>
          <w:szCs w:val="32"/>
          <w:lang w:val="en-US" w:eastAsia="zh-CN"/>
        </w:rPr>
        <w:t>（建议或提案）”收悉。经研究，现将办理情况答复如下：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(单位印章)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default" w:ascii="Arial" w:hAnsi="Arial" w:eastAsia="仿宋_GB2312" w:cs="Arial"/>
          <w:sz w:val="32"/>
          <w:szCs w:val="32"/>
          <w:lang w:val="en-US" w:eastAsia="zh-CN"/>
        </w:rPr>
        <w:t>××××</w:t>
      </w:r>
      <w:r>
        <w:rPr>
          <w:rFonts w:hint="default" w:ascii="仿宋_GB2312" w:hAnsi="仿宋_GB2312" w:eastAsia="仿宋_GB2312" w:cs="仿宋_GB2312"/>
          <w:sz w:val="32"/>
          <w:szCs w:val="32"/>
          <w:lang w:val="en-US" w:eastAsia="zh-CN"/>
        </w:rPr>
        <w:t>年</w:t>
      </w:r>
      <w:r>
        <w:rPr>
          <w:rFonts w:hint="default" w:ascii="Arial" w:hAnsi="Arial" w:eastAsia="仿宋_GB2312" w:cs="Arial"/>
          <w:sz w:val="32"/>
          <w:szCs w:val="32"/>
          <w:lang w:val="en-US" w:eastAsia="zh-CN"/>
        </w:rPr>
        <w:t>×</w:t>
      </w:r>
      <w:r>
        <w:rPr>
          <w:rFonts w:hint="default" w:ascii="仿宋_GB2312" w:hAnsi="仿宋_GB2312" w:eastAsia="仿宋_GB2312" w:cs="仿宋_GB2312"/>
          <w:sz w:val="32"/>
          <w:szCs w:val="32"/>
          <w:lang w:val="en-US" w:eastAsia="zh-CN"/>
        </w:rPr>
        <w:t>月</w:t>
      </w:r>
      <w:r>
        <w:rPr>
          <w:rFonts w:hint="default" w:ascii="Arial" w:hAnsi="Arial" w:eastAsia="仿宋_GB2312" w:cs="Arial"/>
          <w:sz w:val="32"/>
          <w:szCs w:val="32"/>
          <w:lang w:val="en-US" w:eastAsia="zh-CN"/>
        </w:rPr>
        <w:t>×</w:t>
      </w:r>
      <w:r>
        <w:rPr>
          <w:rFonts w:hint="default"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lang w:val="en-US" w:eastAsia="zh-CN"/>
        </w:rPr>
        <w:t>主管领导签字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lang w:val="en-US" w:eastAsia="zh-CN"/>
        </w:rPr>
        <w:t>经办人员签字:</w:t>
      </w:r>
      <w:r>
        <w:rPr>
          <w:rFonts w:hint="default"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w w:val="80"/>
          <w:sz w:val="32"/>
          <w:szCs w:val="32"/>
          <w:lang w:val="en-US" w:eastAsia="zh-CN"/>
        </w:rPr>
      </w:pPr>
      <w:r>
        <w:rPr>
          <w:rFonts w:hint="eastAsia" w:ascii="仿宋_GB2312" w:hAnsi="仿宋_GB2312" w:eastAsia="仿宋_GB2312" w:cs="仿宋_GB2312"/>
          <w:w w:val="80"/>
          <w:sz w:val="32"/>
          <w:szCs w:val="32"/>
          <w:lang w:val="en-US" w:eastAsia="zh-CN"/>
        </w:rPr>
        <w:t>抄送:县党代办（县人大代工委或县政协提案委）、县政府政务督查室</w:t>
      </w:r>
    </w:p>
    <w:p>
      <w:pPr>
        <w:widowControl/>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b/>
          <w:bCs/>
          <w:sz w:val="32"/>
          <w:szCs w:val="32"/>
          <w:lang w:val="en-US" w:eastAsia="zh-CN"/>
        </w:rPr>
        <w:t>附件2</w:t>
      </w:r>
    </w:p>
    <w:p>
      <w:pPr>
        <w:widowControl/>
        <w:jc w:val="both"/>
        <w:rPr>
          <w:rFonts w:hint="eastAsia" w:ascii="仿宋_GB2312" w:hAnsi="仿宋_GB2312" w:eastAsia="仿宋_GB2312" w:cs="仿宋_GB2312"/>
          <w:b/>
          <w:bCs/>
          <w:sz w:val="32"/>
          <w:szCs w:val="32"/>
          <w:lang w:val="en-US" w:eastAsia="zh-CN"/>
        </w:rPr>
      </w:pPr>
    </w:p>
    <w:p>
      <w:pPr>
        <w:widowControl/>
        <w:jc w:val="center"/>
        <w:rPr>
          <w:rFonts w:hint="eastAsia" w:asciiTheme="minorEastAsia" w:hAnsiTheme="minorEastAsia" w:eastAsiaTheme="minorEastAsia" w:cstheme="minorEastAsia"/>
          <w:b/>
          <w:bCs/>
          <w:kern w:val="0"/>
          <w:sz w:val="36"/>
          <w:szCs w:val="36"/>
          <w:lang w:val="en-US" w:eastAsia="zh-CN"/>
        </w:rPr>
      </w:pPr>
      <w:r>
        <w:rPr>
          <w:rFonts w:hint="eastAsia" w:asciiTheme="minorEastAsia" w:hAnsiTheme="minorEastAsia" w:eastAsiaTheme="minorEastAsia" w:cstheme="minorEastAsia"/>
          <w:b/>
          <w:bCs/>
          <w:kern w:val="0"/>
          <w:sz w:val="36"/>
          <w:szCs w:val="36"/>
          <w:lang w:val="en-US" w:eastAsia="zh-CN"/>
        </w:rPr>
        <w:t>嘉鱼县党代表提议（人大代表建议或政协委员提案）办理情况征询意见表</w:t>
      </w:r>
    </w:p>
    <w:p>
      <w:pPr>
        <w:widowControl/>
        <w:jc w:val="both"/>
        <w:rPr>
          <w:rFonts w:hint="eastAsia" w:asciiTheme="minorEastAsia" w:hAnsiTheme="minorEastAsia" w:eastAsiaTheme="minorEastAsia" w:cstheme="minorEastAsia"/>
          <w:b/>
          <w:bCs/>
          <w:kern w:val="0"/>
          <w:sz w:val="36"/>
          <w:szCs w:val="36"/>
          <w:lang w:val="en-US" w:eastAsia="zh-CN"/>
        </w:rPr>
      </w:pP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1734"/>
        <w:gridCol w:w="1843"/>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代表（委员）</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姓名</w:t>
            </w:r>
          </w:p>
        </w:tc>
        <w:tc>
          <w:tcPr>
            <w:tcW w:w="1734" w:type="dxa"/>
            <w:vMerge w:val="restart"/>
            <w:noWrap w:val="0"/>
            <w:vAlign w:val="center"/>
          </w:tcPr>
          <w:p>
            <w:pPr>
              <w:widowControl/>
              <w:jc w:val="center"/>
              <w:rPr>
                <w:rFonts w:hint="eastAsia" w:ascii="仿宋_GB2312" w:hAnsi="宋体" w:eastAsia="仿宋_GB2312" w:cs="宋体"/>
                <w:kern w:val="0"/>
                <w:sz w:val="28"/>
                <w:szCs w:val="28"/>
              </w:rPr>
            </w:pPr>
          </w:p>
        </w:tc>
        <w:tc>
          <w:tcPr>
            <w:tcW w:w="1843" w:type="dxa"/>
            <w:noWrap w:val="0"/>
            <w:vAlign w:val="top"/>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通讯地址</w:t>
            </w:r>
          </w:p>
        </w:tc>
        <w:tc>
          <w:tcPr>
            <w:tcW w:w="2980" w:type="dxa"/>
            <w:noWrap w:val="0"/>
            <w:vAlign w:val="top"/>
          </w:tcPr>
          <w:p>
            <w:pPr>
              <w:widowControl/>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vMerge w:val="continue"/>
            <w:noWrap w:val="0"/>
            <w:vAlign w:val="top"/>
          </w:tcPr>
          <w:p>
            <w:pPr>
              <w:widowControl/>
              <w:jc w:val="center"/>
              <w:rPr>
                <w:rFonts w:hint="eastAsia" w:ascii="仿宋_GB2312" w:hAnsi="宋体" w:eastAsia="仿宋_GB2312" w:cs="宋体"/>
                <w:kern w:val="0"/>
                <w:sz w:val="28"/>
                <w:szCs w:val="28"/>
              </w:rPr>
            </w:pPr>
          </w:p>
        </w:tc>
        <w:tc>
          <w:tcPr>
            <w:tcW w:w="1734" w:type="dxa"/>
            <w:vMerge w:val="continue"/>
            <w:noWrap w:val="0"/>
            <w:vAlign w:val="top"/>
          </w:tcPr>
          <w:p>
            <w:pPr>
              <w:widowControl/>
              <w:jc w:val="center"/>
              <w:rPr>
                <w:rFonts w:hint="eastAsia" w:ascii="仿宋_GB2312" w:hAnsi="宋体" w:eastAsia="仿宋_GB2312" w:cs="宋体"/>
                <w:kern w:val="0"/>
                <w:sz w:val="28"/>
                <w:szCs w:val="28"/>
              </w:rPr>
            </w:pPr>
          </w:p>
        </w:tc>
        <w:tc>
          <w:tcPr>
            <w:tcW w:w="1843" w:type="dxa"/>
            <w:noWrap w:val="0"/>
            <w:vAlign w:val="top"/>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tc>
        <w:tc>
          <w:tcPr>
            <w:tcW w:w="2980" w:type="dxa"/>
            <w:noWrap w:val="0"/>
            <w:vAlign w:val="top"/>
          </w:tcPr>
          <w:p>
            <w:pPr>
              <w:widowControl/>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43"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提议（建议或提案）编号</w:t>
            </w:r>
          </w:p>
        </w:tc>
        <w:tc>
          <w:tcPr>
            <w:tcW w:w="1734"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kern w:val="0"/>
                <w:sz w:val="28"/>
                <w:szCs w:val="28"/>
              </w:rPr>
            </w:pP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承办单位</w:t>
            </w:r>
          </w:p>
        </w:tc>
        <w:tc>
          <w:tcPr>
            <w:tcW w:w="2980"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4" w:hRule="atLeast"/>
          <w:jc w:val="center"/>
        </w:trPr>
        <w:tc>
          <w:tcPr>
            <w:tcW w:w="8900" w:type="dxa"/>
            <w:gridSpan w:val="4"/>
            <w:noWrap w:val="0"/>
            <w:vAlign w:val="top"/>
          </w:tcPr>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ind w:firstLine="4760" w:firstLineChars="1700"/>
              <w:jc w:val="left"/>
              <w:rPr>
                <w:rFonts w:hint="eastAsia" w:ascii="仿宋_GB2312" w:hAnsi="宋体" w:eastAsia="仿宋_GB2312" w:cs="宋体"/>
                <w:kern w:val="0"/>
                <w:sz w:val="28"/>
                <w:szCs w:val="28"/>
                <w:lang w:val="en-US" w:eastAsia="zh-CN"/>
              </w:rPr>
            </w:pPr>
          </w:p>
          <w:p>
            <w:pPr>
              <w:widowControl/>
              <w:ind w:firstLine="4760" w:firstLineChars="1700"/>
              <w:jc w:val="left"/>
              <w:rPr>
                <w:rFonts w:hint="default" w:ascii="仿宋_GB2312" w:hAnsi="宋体" w:eastAsia="仿宋_GB2312" w:cs="宋体"/>
                <w:kern w:val="0"/>
                <w:sz w:val="28"/>
                <w:szCs w:val="28"/>
                <w:lang w:val="en-US" w:eastAsia="zh-CN"/>
              </w:rPr>
            </w:pPr>
          </w:p>
          <w:p>
            <w:pPr>
              <w:widowControl/>
              <w:ind w:firstLine="4200" w:firstLineChars="15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填表日期:      年   月   日</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注：请主办单位向代表（委员）送达答复时附上此表。经代表（委员）填写后，与答复件一同送县党代办（县人大代工委或县政协提案委），并抄送县政府政务督查室一份。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宋体" w:hAnsi="宋体" w:eastAsia="宋体" w:cs="宋体"/>
          <w:b/>
          <w:bCs/>
          <w:i w:val="0"/>
          <w:iCs w:val="0"/>
          <w:color w:val="000000"/>
          <w:kern w:val="0"/>
          <w:sz w:val="40"/>
          <w:szCs w:val="40"/>
          <w:u w:val="none"/>
          <w:lang w:val="en-US" w:eastAsia="zh-CN" w:bidi="ar"/>
        </w:rPr>
        <w:t>202</w:t>
      </w:r>
      <w:r>
        <w:rPr>
          <w:rFonts w:hint="eastAsia" w:ascii="宋体" w:hAnsi="宋体" w:cs="宋体"/>
          <w:b/>
          <w:bCs/>
          <w:i w:val="0"/>
          <w:iCs w:val="0"/>
          <w:color w:val="000000"/>
          <w:kern w:val="0"/>
          <w:sz w:val="40"/>
          <w:szCs w:val="40"/>
          <w:u w:val="none"/>
          <w:lang w:val="en-US" w:eastAsia="zh-CN" w:bidi="ar"/>
        </w:rPr>
        <w:t>3</w:t>
      </w:r>
      <w:r>
        <w:rPr>
          <w:rFonts w:hint="eastAsia" w:ascii="宋体" w:hAnsi="宋体" w:eastAsia="宋体" w:cs="宋体"/>
          <w:b/>
          <w:bCs/>
          <w:i w:val="0"/>
          <w:iCs w:val="0"/>
          <w:color w:val="000000"/>
          <w:kern w:val="0"/>
          <w:sz w:val="40"/>
          <w:szCs w:val="40"/>
          <w:u w:val="none"/>
          <w:lang w:val="en-US" w:eastAsia="zh-CN" w:bidi="ar"/>
        </w:rPr>
        <w:t>年提议、建议、提案交办分解表</w:t>
      </w:r>
    </w:p>
    <w:tbl>
      <w:tblPr>
        <w:tblStyle w:val="4"/>
        <w:tblW w:w="8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5"/>
        <w:gridCol w:w="1712"/>
        <w:gridCol w:w="1712"/>
        <w:gridCol w:w="1712"/>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责任人</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件 数</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党代提议</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人大建议</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highlight w:val="none"/>
                <w:u w:val="none"/>
              </w:rPr>
            </w:pPr>
            <w:r>
              <w:rPr>
                <w:rFonts w:hint="eastAsia" w:ascii="黑体" w:hAnsi="宋体" w:eastAsia="黑体" w:cs="黑体"/>
                <w:i w:val="0"/>
                <w:iCs w:val="0"/>
                <w:color w:val="000000"/>
                <w:kern w:val="0"/>
                <w:sz w:val="28"/>
                <w:szCs w:val="28"/>
                <w:highlight w:val="none"/>
                <w:u w:val="none"/>
                <w:lang w:val="en-US" w:eastAsia="zh-CN" w:bidi="ar"/>
              </w:rPr>
              <w:t xml:space="preserve">政协提案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工程股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党代：4件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人大：1件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政协：</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28"/>
                <w:szCs w:val="28"/>
                <w:highlight w:val="none"/>
                <w:u w:val="none"/>
                <w:lang w:val="en-US" w:eastAsia="zh-CN"/>
              </w:rPr>
            </w:pPr>
            <w:r>
              <w:rPr>
                <w:rFonts w:hint="eastAsia" w:ascii="仿宋_GB2312" w:hAnsi="宋体" w:eastAsia="仿宋_GB2312" w:cs="仿宋_GB2312"/>
                <w:i w:val="0"/>
                <w:iCs w:val="0"/>
                <w:color w:val="000000"/>
                <w:sz w:val="28"/>
                <w:szCs w:val="28"/>
                <w:highlight w:val="none"/>
                <w:u w:val="none"/>
                <w:lang w:val="en-US" w:eastAsia="zh-CN"/>
              </w:rPr>
              <w:t>1、6、13、14</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2"/>
                <w:sz w:val="28"/>
                <w:szCs w:val="28"/>
                <w:highlight w:val="none"/>
                <w:u w:val="none"/>
                <w:lang w:val="en-US" w:eastAsia="zh-CN" w:bidi="ar-SA"/>
              </w:rPr>
            </w:pPr>
            <w:r>
              <w:rPr>
                <w:rFonts w:hint="eastAsia" w:ascii="仿宋_GB2312" w:hAnsi="宋体" w:eastAsia="仿宋_GB2312" w:cs="仿宋_GB2312"/>
                <w:i w:val="0"/>
                <w:iCs w:val="0"/>
                <w:color w:val="000000"/>
                <w:kern w:val="0"/>
                <w:sz w:val="28"/>
                <w:szCs w:val="28"/>
                <w:highlight w:val="none"/>
                <w:u w:val="none"/>
                <w:lang w:val="en-US" w:eastAsia="zh-CN" w:bidi="ar"/>
              </w:rPr>
              <w:t>物流局</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党代：1件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人大：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2"/>
                <w:sz w:val="28"/>
                <w:szCs w:val="28"/>
                <w:highlight w:val="none"/>
                <w:u w:val="none"/>
                <w:lang w:val="en-US" w:eastAsia="zh-CN" w:bidi="ar-SA"/>
              </w:rPr>
            </w:pPr>
            <w:r>
              <w:rPr>
                <w:rFonts w:hint="eastAsia" w:ascii="仿宋_GB2312" w:hAnsi="宋体" w:eastAsia="仿宋_GB2312" w:cs="仿宋_GB2312"/>
                <w:i w:val="0"/>
                <w:iCs w:val="0"/>
                <w:color w:val="000000"/>
                <w:kern w:val="0"/>
                <w:sz w:val="28"/>
                <w:szCs w:val="28"/>
                <w:highlight w:val="none"/>
                <w:u w:val="none"/>
                <w:lang w:val="en-US" w:eastAsia="zh-CN" w:bidi="ar"/>
              </w:rPr>
              <w:t>政协：</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kern w:val="2"/>
                <w:sz w:val="28"/>
                <w:szCs w:val="28"/>
                <w:highlight w:val="none"/>
                <w:u w:val="none"/>
                <w:lang w:val="en-US" w:eastAsia="zh-CN" w:bidi="ar-SA"/>
              </w:rPr>
            </w:pPr>
            <w:r>
              <w:rPr>
                <w:rFonts w:hint="eastAsia" w:ascii="仿宋_GB2312" w:hAnsi="宋体" w:eastAsia="仿宋_GB2312" w:cs="仿宋_GB2312"/>
                <w:i w:val="0"/>
                <w:iCs w:val="0"/>
                <w:color w:val="000000"/>
                <w:kern w:val="2"/>
                <w:sz w:val="28"/>
                <w:szCs w:val="28"/>
                <w:highlight w:val="none"/>
                <w:u w:val="none"/>
                <w:lang w:val="en-US" w:eastAsia="zh-CN" w:bidi="ar-SA"/>
              </w:rPr>
              <w:t>9</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2"/>
                <w:sz w:val="28"/>
                <w:szCs w:val="28"/>
                <w:highlight w:val="none"/>
                <w:u w:val="none"/>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2"/>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2"/>
                <w:sz w:val="28"/>
                <w:szCs w:val="28"/>
                <w:highlight w:val="none"/>
                <w:u w:val="none"/>
                <w:lang w:val="en-US" w:eastAsia="zh-CN" w:bidi="ar-SA"/>
              </w:rPr>
            </w:pPr>
            <w:r>
              <w:rPr>
                <w:rFonts w:hint="eastAsia" w:ascii="仿宋_GB2312" w:hAnsi="宋体" w:eastAsia="仿宋_GB2312" w:cs="仿宋_GB2312"/>
                <w:i w:val="0"/>
                <w:iCs w:val="0"/>
                <w:color w:val="000000"/>
                <w:kern w:val="0"/>
                <w:sz w:val="28"/>
                <w:szCs w:val="28"/>
                <w:highlight w:val="none"/>
                <w:u w:val="none"/>
                <w:lang w:val="en-US" w:eastAsia="zh-CN" w:bidi="ar"/>
              </w:rPr>
              <w:t>农管所</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党代：</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人大：6件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2"/>
                <w:sz w:val="28"/>
                <w:szCs w:val="28"/>
                <w:highlight w:val="none"/>
                <w:u w:val="none"/>
                <w:lang w:val="en-US" w:eastAsia="zh-CN" w:bidi="ar-SA"/>
              </w:rPr>
            </w:pPr>
            <w:r>
              <w:rPr>
                <w:rFonts w:hint="eastAsia" w:ascii="仿宋_GB2312" w:hAnsi="宋体" w:eastAsia="仿宋_GB2312" w:cs="仿宋_GB2312"/>
                <w:i w:val="0"/>
                <w:iCs w:val="0"/>
                <w:color w:val="000000"/>
                <w:kern w:val="0"/>
                <w:sz w:val="28"/>
                <w:szCs w:val="28"/>
                <w:highlight w:val="none"/>
                <w:u w:val="none"/>
                <w:lang w:val="en-US" w:eastAsia="zh-CN" w:bidi="ar"/>
              </w:rPr>
              <w:t>政协：3件</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kern w:val="2"/>
                <w:sz w:val="28"/>
                <w:szCs w:val="28"/>
                <w:highlight w:val="none"/>
                <w:u w:val="none"/>
                <w:lang w:val="en-US" w:eastAsia="zh-CN" w:bidi="ar-SA"/>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2"/>
                <w:sz w:val="28"/>
                <w:szCs w:val="28"/>
                <w:highlight w:val="none"/>
                <w:u w:val="none"/>
                <w:lang w:val="en-US" w:eastAsia="zh-CN" w:bidi="ar-SA"/>
              </w:rPr>
            </w:pPr>
            <w:r>
              <w:rPr>
                <w:rFonts w:hint="eastAsia" w:ascii="仿宋_GB2312" w:hAnsi="宋体" w:eastAsia="仿宋_GB2312" w:cs="仿宋_GB2312"/>
                <w:i w:val="0"/>
                <w:iCs w:val="0"/>
                <w:color w:val="000000"/>
                <w:kern w:val="2"/>
                <w:sz w:val="28"/>
                <w:szCs w:val="28"/>
                <w:highlight w:val="none"/>
                <w:u w:val="none"/>
                <w:lang w:val="en-US" w:eastAsia="zh-CN" w:bidi="ar-SA"/>
              </w:rPr>
              <w:t>9、10、28、（33）、35、36</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2"/>
                <w:sz w:val="28"/>
                <w:szCs w:val="28"/>
                <w:highlight w:val="none"/>
                <w:u w:val="none"/>
                <w:lang w:val="en-US" w:eastAsia="zh-CN" w:bidi="ar-SA"/>
              </w:rPr>
            </w:pPr>
            <w:r>
              <w:rPr>
                <w:rFonts w:hint="eastAsia" w:ascii="仿宋_GB2312" w:hAnsi="宋体" w:eastAsia="仿宋_GB2312" w:cs="仿宋_GB2312"/>
                <w:i w:val="0"/>
                <w:iCs w:val="0"/>
                <w:color w:val="000000"/>
                <w:kern w:val="0"/>
                <w:sz w:val="28"/>
                <w:szCs w:val="28"/>
                <w:highlight w:val="none"/>
                <w:u w:val="none"/>
                <w:lang w:val="en-US" w:eastAsia="zh-CN" w:bidi="ar"/>
              </w:rPr>
              <w:t>57、58、59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highlight w:val="none"/>
                <w:u w:val="none"/>
                <w:lang w:val="en-US" w:eastAsia="zh-CN"/>
              </w:rPr>
            </w:pPr>
            <w:r>
              <w:rPr>
                <w:rFonts w:hint="eastAsia" w:ascii="仿宋_GB2312" w:hAnsi="宋体" w:eastAsia="仿宋_GB2312" w:cs="仿宋_GB2312"/>
                <w:i w:val="0"/>
                <w:iCs w:val="0"/>
                <w:color w:val="000000"/>
                <w:sz w:val="28"/>
                <w:szCs w:val="28"/>
                <w:highlight w:val="none"/>
                <w:u w:val="none"/>
                <w:lang w:val="en-US" w:eastAsia="zh-CN"/>
              </w:rPr>
              <w:t>行政审批股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党代：2件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人大：2件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highlight w:val="none"/>
                <w:u w:val="none"/>
                <w:lang w:val="en-US"/>
              </w:rPr>
            </w:pPr>
            <w:r>
              <w:rPr>
                <w:rFonts w:hint="eastAsia" w:ascii="仿宋_GB2312" w:hAnsi="宋体" w:eastAsia="仿宋_GB2312" w:cs="仿宋_GB2312"/>
                <w:i w:val="0"/>
                <w:iCs w:val="0"/>
                <w:color w:val="000000"/>
                <w:kern w:val="0"/>
                <w:sz w:val="28"/>
                <w:szCs w:val="28"/>
                <w:highlight w:val="none"/>
                <w:u w:val="none"/>
                <w:lang w:val="en-US" w:eastAsia="zh-CN" w:bidi="ar"/>
              </w:rPr>
              <w:t xml:space="preserve">政协：  </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28"/>
                <w:szCs w:val="28"/>
                <w:highlight w:val="none"/>
                <w:u w:val="none"/>
                <w:lang w:val="en-US" w:eastAsia="zh-CN"/>
              </w:rPr>
            </w:pPr>
            <w:r>
              <w:rPr>
                <w:rFonts w:hint="eastAsia" w:ascii="仿宋_GB2312" w:hAnsi="宋体" w:eastAsia="仿宋_GB2312" w:cs="仿宋_GB2312"/>
                <w:i w:val="0"/>
                <w:iCs w:val="0"/>
                <w:color w:val="000000"/>
                <w:sz w:val="28"/>
                <w:szCs w:val="28"/>
                <w:highlight w:val="none"/>
                <w:u w:val="none"/>
                <w:lang w:val="en-US" w:eastAsia="zh-CN"/>
              </w:rPr>
              <w:t>15、16</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highlight w:val="none"/>
                <w:u w:val="none"/>
                <w:lang w:val="en-US" w:eastAsia="zh-CN"/>
              </w:rPr>
            </w:pPr>
            <w:r>
              <w:rPr>
                <w:rFonts w:hint="eastAsia" w:ascii="仿宋_GB2312" w:hAnsi="宋体" w:eastAsia="仿宋_GB2312" w:cs="仿宋_GB2312"/>
                <w:i w:val="0"/>
                <w:iCs w:val="0"/>
                <w:color w:val="000000"/>
                <w:sz w:val="28"/>
                <w:szCs w:val="28"/>
                <w:highlight w:val="none"/>
                <w:u w:val="none"/>
                <w:lang w:val="en-US" w:eastAsia="zh-CN"/>
              </w:rPr>
              <w:t>24、41</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highlight w:val="none"/>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000000"/>
                <w:sz w:val="28"/>
                <w:szCs w:val="28"/>
                <w:highlight w:val="none"/>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highlight w:val="none"/>
                <w:u w:val="none"/>
                <w:lang w:val="en-US" w:eastAsia="zh-CN"/>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highlight w:val="none"/>
                <w:u w:val="none"/>
                <w:lang w:val="en-US"/>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suppressLineNumbers w:val="0"/>
        <w:jc w:val="both"/>
        <w:textAlignment w:val="center"/>
        <w:rPr>
          <w:rFonts w:hint="default" w:ascii="宋体" w:hAnsi="宋体" w:eastAsia="宋体" w:cs="宋体"/>
          <w:b/>
          <w:bCs/>
          <w:i w:val="0"/>
          <w:iCs w:val="0"/>
          <w:color w:val="000000"/>
          <w:kern w:val="0"/>
          <w:sz w:val="40"/>
          <w:szCs w:val="40"/>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附件4</w:t>
      </w: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县十五届二次党代会代表提议办理责任清单</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bl>
      <w:tblPr>
        <w:tblStyle w:val="4"/>
        <w:tblpPr w:leftFromText="180" w:rightFromText="180" w:vertAnchor="text" w:horzAnchor="page" w:tblpX="1052" w:tblpY="-59"/>
        <w:tblOverlap w:val="never"/>
        <w:tblW w:w="15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
        <w:gridCol w:w="1020"/>
        <w:gridCol w:w="1004"/>
        <w:gridCol w:w="705"/>
        <w:gridCol w:w="2701"/>
        <w:gridCol w:w="930"/>
        <w:gridCol w:w="1110"/>
        <w:gridCol w:w="1065"/>
        <w:gridCol w:w="1290"/>
        <w:gridCol w:w="1305"/>
        <w:gridCol w:w="975"/>
        <w:gridCol w:w="171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5"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提案人</w:t>
            </w:r>
          </w:p>
        </w:tc>
        <w:tc>
          <w:tcPr>
            <w:tcW w:w="1004"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所属代表团</w:t>
            </w:r>
          </w:p>
        </w:tc>
        <w:tc>
          <w:tcPr>
            <w:tcW w:w="705"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议案</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701"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案       由</w:t>
            </w:r>
          </w:p>
        </w:tc>
        <w:tc>
          <w:tcPr>
            <w:tcW w:w="93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牵头</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领导</w:t>
            </w:r>
          </w:p>
        </w:tc>
        <w:tc>
          <w:tcPr>
            <w:tcW w:w="111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责任人</w:t>
            </w:r>
          </w:p>
        </w:tc>
        <w:tc>
          <w:tcPr>
            <w:tcW w:w="129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办理时限</w:t>
            </w:r>
          </w:p>
        </w:tc>
        <w:tc>
          <w:tcPr>
            <w:tcW w:w="1305"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回复时限</w:t>
            </w:r>
          </w:p>
        </w:tc>
        <w:tc>
          <w:tcPr>
            <w:tcW w:w="975"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主办</w:t>
            </w:r>
          </w:p>
        </w:tc>
        <w:tc>
          <w:tcPr>
            <w:tcW w:w="171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协办</w:t>
            </w:r>
          </w:p>
        </w:tc>
        <w:tc>
          <w:tcPr>
            <w:tcW w:w="69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周宏斌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金  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金华兵</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李龙彪</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龙  清</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陆溪代表团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关于嘉陆线陆溪镇段拓宽的建议</w:t>
            </w:r>
          </w:p>
        </w:tc>
        <w:tc>
          <w:tcPr>
            <w:tcW w:w="93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周万勇</w:t>
            </w:r>
          </w:p>
        </w:tc>
        <w:tc>
          <w:tcPr>
            <w:tcW w:w="111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李旺清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蔡大然</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高铁岭代表团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关于发展产城融合示范的提议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李旺清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陈明近</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官桥代表团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9</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官桥镇舒桥片区规划建设一座现代化物流集散中心</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刘元辉</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物流局</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杨奕</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刘琴芳</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官桥代表团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13</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关于恢复G351舒桥集镇沿路路灯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李旺清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熊霞霞</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官桥代表团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14</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关于武深高速胡家湾段原有隔离墙延长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李旺清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郭秀峰</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鱼岳代表团</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15</w:t>
            </w:r>
          </w:p>
        </w:tc>
        <w:tc>
          <w:tcPr>
            <w:tcW w:w="27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关于二路公交车在樱花社区党群服务中心设立站点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刘元辉</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行政审批股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李犇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李永华</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鱼岳代表团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16</w:t>
            </w:r>
          </w:p>
        </w:tc>
        <w:tc>
          <w:tcPr>
            <w:tcW w:w="2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关于一路公交在护县洲村设立站点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刘元辉</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行政审批股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李犇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suppressLineNumbers w:val="0"/>
        <w:jc w:val="both"/>
        <w:textAlignment w:val="cente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附件5</w:t>
      </w: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县十九届</w:t>
      </w:r>
      <w:r>
        <w:rPr>
          <w:rFonts w:hint="eastAsia" w:ascii="宋体" w:hAnsi="宋体" w:cs="宋体"/>
          <w:b/>
          <w:bCs/>
          <w:i w:val="0"/>
          <w:iCs w:val="0"/>
          <w:color w:val="000000"/>
          <w:kern w:val="0"/>
          <w:sz w:val="40"/>
          <w:szCs w:val="40"/>
          <w:u w:val="none"/>
          <w:lang w:val="en-US" w:eastAsia="zh-CN" w:bidi="ar"/>
        </w:rPr>
        <w:t>人大二次会议代表建议办理责任</w:t>
      </w:r>
      <w:r>
        <w:rPr>
          <w:rFonts w:hint="eastAsia" w:ascii="宋体" w:hAnsi="宋体" w:eastAsia="宋体" w:cs="宋体"/>
          <w:b/>
          <w:bCs/>
          <w:i w:val="0"/>
          <w:iCs w:val="0"/>
          <w:color w:val="000000"/>
          <w:kern w:val="0"/>
          <w:sz w:val="40"/>
          <w:szCs w:val="40"/>
          <w:u w:val="none"/>
          <w:lang w:val="en-US" w:eastAsia="zh-CN" w:bidi="ar"/>
        </w:rPr>
        <w:t>清单</w:t>
      </w:r>
    </w:p>
    <w:tbl>
      <w:tblPr>
        <w:tblStyle w:val="4"/>
        <w:tblW w:w="15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960"/>
        <w:gridCol w:w="945"/>
        <w:gridCol w:w="660"/>
        <w:gridCol w:w="2896"/>
        <w:gridCol w:w="945"/>
        <w:gridCol w:w="1110"/>
        <w:gridCol w:w="1050"/>
        <w:gridCol w:w="1305"/>
        <w:gridCol w:w="1290"/>
        <w:gridCol w:w="975"/>
        <w:gridCol w:w="1710"/>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8"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60"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提案人</w:t>
            </w:r>
          </w:p>
        </w:tc>
        <w:tc>
          <w:tcPr>
            <w:tcW w:w="945"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所属</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代表团</w:t>
            </w:r>
          </w:p>
        </w:tc>
        <w:tc>
          <w:tcPr>
            <w:tcW w:w="660"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议案</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2896"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案        由</w:t>
            </w:r>
          </w:p>
        </w:tc>
        <w:tc>
          <w:tcPr>
            <w:tcW w:w="945"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牵头</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领导</w:t>
            </w:r>
          </w:p>
        </w:tc>
        <w:tc>
          <w:tcPr>
            <w:tcW w:w="1110"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责任</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0"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责任人</w:t>
            </w:r>
          </w:p>
        </w:tc>
        <w:tc>
          <w:tcPr>
            <w:tcW w:w="1305"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办理时限</w:t>
            </w:r>
          </w:p>
        </w:tc>
        <w:tc>
          <w:tcPr>
            <w:tcW w:w="1290"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回复期限</w:t>
            </w:r>
          </w:p>
        </w:tc>
        <w:tc>
          <w:tcPr>
            <w:tcW w:w="975"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主办</w:t>
            </w:r>
          </w:p>
        </w:tc>
        <w:tc>
          <w:tcPr>
            <w:tcW w:w="1710"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协办</w:t>
            </w:r>
          </w:p>
        </w:tc>
        <w:tc>
          <w:tcPr>
            <w:tcW w:w="775" w:type="dxa"/>
            <w:tcBorders>
              <w:top w:val="nil"/>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王竟成</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陆溪代表团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8</w:t>
            </w:r>
          </w:p>
        </w:tc>
        <w:tc>
          <w:tcPr>
            <w:tcW w:w="28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关于嘉陆公路安装路灯照明灯的建议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李旺清</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县供电公司</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熊金梅</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高铁岭代表团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w:t>
            </w:r>
          </w:p>
        </w:tc>
        <w:tc>
          <w:tcPr>
            <w:tcW w:w="28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关于对陆舒线（高铁岭段）、八黄线（九龙段）进行改造升级的建议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交建、陆溪镇、高铁镇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尹英成</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高铁岭代表团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28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关于支持高铁岭建设交通驿站的建议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高铁镇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龚主新</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鱼岳代表团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28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关于解决护县洲村起至石矶头村区通公交的建议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刘元辉</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行政审批股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李犇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交建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李秀飞</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潘家湾代表团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关于继续加强东湖生产队农村道路修复的建议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潘家湾镇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陈高峰</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渡普代表团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33</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关于大路铺村抗旱泵站维修及配套沟渠清淤、用电线路改造及乡村道路拓宽的建议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水利局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交通局、供电公司、渡普镇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张昌华</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渡普代表团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关于加快（王家庄脐橙基地和净堡桥）道路建设的建议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渡普镇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谢林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渡普代表团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关于净堡村后湖洲主公路硬化的建议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渡普镇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赵田</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牌洲湾代表团</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41</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关于牌洲湾镇开通公交车线路的建议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刘元辉</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行政审批股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李犇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交通局</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交建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bl>
    <w:p>
      <w:pPr>
        <w:keepNext w:val="0"/>
        <w:keepLines w:val="0"/>
        <w:widowControl/>
        <w:suppressLineNumbers w:val="0"/>
        <w:jc w:val="both"/>
        <w:textAlignment w:val="center"/>
        <w:rPr>
          <w:rFonts w:hint="default" w:ascii="宋体" w:hAnsi="宋体" w:eastAsia="宋体" w:cs="宋体"/>
          <w:b/>
          <w:bCs/>
          <w:i w:val="0"/>
          <w:iCs w:val="0"/>
          <w:color w:val="000000"/>
          <w:kern w:val="0"/>
          <w:sz w:val="40"/>
          <w:szCs w:val="40"/>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附件6</w:t>
      </w:r>
    </w:p>
    <w:p>
      <w:pPr>
        <w:jc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cs="宋体"/>
          <w:b/>
          <w:bCs/>
          <w:i w:val="0"/>
          <w:iCs w:val="0"/>
          <w:color w:val="000000"/>
          <w:kern w:val="0"/>
          <w:sz w:val="40"/>
          <w:szCs w:val="40"/>
          <w:u w:val="none"/>
          <w:lang w:val="en-US" w:eastAsia="zh-CN" w:bidi="ar"/>
        </w:rPr>
        <w:t>县政协十一届二次会议提案办理责任</w:t>
      </w:r>
      <w:r>
        <w:rPr>
          <w:rFonts w:hint="eastAsia" w:ascii="宋体" w:hAnsi="宋体" w:eastAsia="宋体" w:cs="宋体"/>
          <w:b/>
          <w:bCs/>
          <w:i w:val="0"/>
          <w:iCs w:val="0"/>
          <w:color w:val="000000"/>
          <w:kern w:val="0"/>
          <w:sz w:val="40"/>
          <w:szCs w:val="40"/>
          <w:u w:val="none"/>
          <w:lang w:val="en-US" w:eastAsia="zh-CN" w:bidi="ar"/>
        </w:rPr>
        <w:t>清单</w:t>
      </w:r>
    </w:p>
    <w:tbl>
      <w:tblPr>
        <w:tblStyle w:val="4"/>
        <w:tblW w:w="15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080"/>
        <w:gridCol w:w="840"/>
        <w:gridCol w:w="3480"/>
        <w:gridCol w:w="1020"/>
        <w:gridCol w:w="1370"/>
        <w:gridCol w:w="946"/>
        <w:gridCol w:w="1369"/>
        <w:gridCol w:w="1296"/>
        <w:gridCol w:w="1281"/>
        <w:gridCol w:w="1092"/>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提案人</w:t>
            </w:r>
          </w:p>
        </w:tc>
        <w:tc>
          <w:tcPr>
            <w:tcW w:w="84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议案</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48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案       由</w:t>
            </w:r>
          </w:p>
        </w:tc>
        <w:tc>
          <w:tcPr>
            <w:tcW w:w="102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牵头</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领导</w:t>
            </w:r>
          </w:p>
        </w:tc>
        <w:tc>
          <w:tcPr>
            <w:tcW w:w="1370"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6"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责任人</w:t>
            </w:r>
          </w:p>
        </w:tc>
        <w:tc>
          <w:tcPr>
            <w:tcW w:w="1369"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办理时限</w:t>
            </w:r>
          </w:p>
        </w:tc>
        <w:tc>
          <w:tcPr>
            <w:tcW w:w="1296"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回复时限</w:t>
            </w:r>
          </w:p>
        </w:tc>
        <w:tc>
          <w:tcPr>
            <w:tcW w:w="1281"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主办</w:t>
            </w:r>
          </w:p>
        </w:tc>
        <w:tc>
          <w:tcPr>
            <w:tcW w:w="1092"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协办</w:t>
            </w:r>
          </w:p>
        </w:tc>
        <w:tc>
          <w:tcPr>
            <w:tcW w:w="646" w:type="dxa"/>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尹  泓</w:t>
            </w:r>
          </w:p>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张  宇</w:t>
            </w:r>
          </w:p>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刘朝辉</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关于加强农村公路提档升级案</w:t>
            </w:r>
          </w:p>
        </w:tc>
        <w:tc>
          <w:tcPr>
            <w:tcW w:w="102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聂  东</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3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交通局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张柏林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关于拓宽五团路路面案</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交通局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李备战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关于改造偏远村组村道案</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周万勇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农管所</w:t>
            </w:r>
          </w:p>
        </w:tc>
        <w:tc>
          <w:tcPr>
            <w:tcW w:w="94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唐军</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2023.5.30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2023.8.30</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交通局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MTQzODdhMjZkMDJjN2IxNzI2MDJjNTBjMjUxYTgifQ=="/>
  </w:docVars>
  <w:rsids>
    <w:rsidRoot w:val="53F756DF"/>
    <w:rsid w:val="170A6E3A"/>
    <w:rsid w:val="1A2337E6"/>
    <w:rsid w:val="2C706B03"/>
    <w:rsid w:val="2CF04303"/>
    <w:rsid w:val="3AC22462"/>
    <w:rsid w:val="4D5B46C0"/>
    <w:rsid w:val="51AF3874"/>
    <w:rsid w:val="51F51F5D"/>
    <w:rsid w:val="53497255"/>
    <w:rsid w:val="53F756DF"/>
    <w:rsid w:val="584955EE"/>
    <w:rsid w:val="5AA050D8"/>
    <w:rsid w:val="5DFE2F73"/>
    <w:rsid w:val="6B8B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2963</Words>
  <Characters>3356</Characters>
  <Lines>0</Lines>
  <Paragraphs>0</Paragraphs>
  <TotalTime>5</TotalTime>
  <ScaleCrop>false</ScaleCrop>
  <LinksUpToDate>false</LinksUpToDate>
  <CharactersWithSpaces>3475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2023-03-29T00:43:00Z</dcterms:created>
  <dc:creator>汤恒</dc:creator>
  <cp:lastModifiedBy>温汉梅</cp:lastModifiedBy>
  <cp:lastPrinted>2023-03-31T02:15:00Z</cp:lastPrinted>
  <dcterms:modified xsi:type="dcterms:W3CDTF">2023-04-13T03:54:00Z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DEF7D804224A4A52AD32D5F4D497FCCC_13</vt:lpwstr>
  </property>
</Properties>
</file>