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eastAsia="黑体"/>
          <w:szCs w:val="32"/>
        </w:rPr>
      </w:pPr>
      <w:r>
        <w:rPr>
          <w:rFonts w:hint="eastAsia" w:eastAsia="黑体"/>
          <w:szCs w:val="32"/>
        </w:rPr>
        <w:t>附件</w:t>
      </w:r>
      <w:r>
        <w:rPr>
          <w:rFonts w:eastAsia="黑体"/>
          <w:szCs w:val="32"/>
        </w:rPr>
        <w:t>3</w:t>
      </w:r>
    </w:p>
    <w:p>
      <w:pPr>
        <w:pStyle w:val="2"/>
        <w:snapToGrid w:val="0"/>
        <w:spacing w:after="0"/>
      </w:pPr>
    </w:p>
    <w:p>
      <w:pPr>
        <w:snapToGrid w:val="0"/>
        <w:spacing w:after="173" w:afterLines="30"/>
        <w:jc w:val="center"/>
        <w:rPr>
          <w:rFonts w:eastAsia="方正小标宋_GBK"/>
          <w:sz w:val="44"/>
          <w:szCs w:val="44"/>
        </w:rPr>
      </w:pPr>
      <w:bookmarkStart w:id="1" w:name="_GoBack"/>
      <w:bookmarkStart w:id="0" w:name="_Hlk173621951"/>
      <w:r>
        <w:rPr>
          <w:rFonts w:hint="eastAsia" w:eastAsia="方正小标宋_GBK"/>
          <w:sz w:val="44"/>
          <w:szCs w:val="44"/>
        </w:rPr>
        <w:t>船舶拆解完工报告书</w:t>
      </w:r>
      <w:bookmarkEnd w:id="1"/>
    </w:p>
    <w:bookmarkEnd w:id="0"/>
    <w:p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编号：         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987"/>
        <w:gridCol w:w="560"/>
        <w:gridCol w:w="638"/>
        <w:gridCol w:w="1005"/>
        <w:gridCol w:w="572"/>
        <w:gridCol w:w="205"/>
        <w:gridCol w:w="730"/>
        <w:gridCol w:w="878"/>
        <w:gridCol w:w="621"/>
        <w:gridCol w:w="319"/>
        <w:gridCol w:w="866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船舶所有人</w:t>
            </w:r>
          </w:p>
        </w:tc>
        <w:tc>
          <w:tcPr>
            <w:tcW w:w="12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166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统一社会信用代码（企业）或身份证号（个人）</w:t>
            </w:r>
          </w:p>
        </w:tc>
        <w:tc>
          <w:tcPr>
            <w:tcW w:w="11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所有人地址</w:t>
            </w:r>
          </w:p>
        </w:tc>
        <w:tc>
          <w:tcPr>
            <w:tcW w:w="12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166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1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船名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船籍港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8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船舶识别号</w:t>
            </w:r>
          </w:p>
        </w:tc>
        <w:tc>
          <w:tcPr>
            <w:tcW w:w="8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6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建成日期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总吨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船舶类型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4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船长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米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型深</w:t>
            </w:r>
          </w:p>
        </w:tc>
        <w:tc>
          <w:tcPr>
            <w:tcW w:w="5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米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型宽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拆解企业名称及地址</w:t>
            </w:r>
          </w:p>
        </w:tc>
        <w:tc>
          <w:tcPr>
            <w:tcW w:w="372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拆解开工日期</w:t>
            </w:r>
          </w:p>
        </w:tc>
        <w:tc>
          <w:tcPr>
            <w:tcW w:w="12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166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拆解完工日期</w:t>
            </w:r>
          </w:p>
        </w:tc>
        <w:tc>
          <w:tcPr>
            <w:tcW w:w="11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收回证照名称</w:t>
            </w:r>
          </w:p>
        </w:tc>
        <w:tc>
          <w:tcPr>
            <w:tcW w:w="403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现场监督人员意见</w:t>
            </w:r>
          </w:p>
        </w:tc>
        <w:tc>
          <w:tcPr>
            <w:tcW w:w="249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市级交通运输主管部门意见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监督人（签字）：</w:t>
            </w:r>
          </w:p>
        </w:tc>
        <w:tc>
          <w:tcPr>
            <w:tcW w:w="249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单位（公章）：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firstLine="412" w:firstLineChars="200"/>
              <w:jc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年  月  日</w:t>
            </w:r>
          </w:p>
        </w:tc>
        <w:tc>
          <w:tcPr>
            <w:tcW w:w="249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left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注：1.此表一式三份，市级交通运输主管部门、发展改革部门、申请人各存一份。</w:t>
            </w:r>
          </w:p>
          <w:p>
            <w:pPr>
              <w:snapToGrid w:val="0"/>
              <w:ind w:firstLine="412" w:firstLineChars="200"/>
              <w:jc w:val="left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2.此表由现场监督人员编制。</w:t>
            </w:r>
          </w:p>
          <w:p>
            <w:pPr>
              <w:snapToGrid w:val="0"/>
              <w:ind w:firstLine="412" w:firstLineChars="200"/>
              <w:jc w:val="left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3.编号由市级交通运输主管部门编制，由设区的市名称、年份代码和4位数字流水号组成。如武汉（2024）0001。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7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粘贴船舶进拆解厂后待拆解、拆解中、拆解后各1张照片</w:t>
            </w:r>
          </w:p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</w:p>
        </w:tc>
      </w:tr>
    </w:tbl>
    <w:p>
      <w:pPr>
        <w:sectPr>
          <w:headerReference r:id="rId3" w:type="default"/>
          <w:footerReference r:id="rId4" w:type="default"/>
          <w:footerReference r:id="rId5" w:type="even"/>
          <w:pgSz w:w="11905" w:h="16838"/>
          <w:pgMar w:top="2098" w:right="1474" w:bottom="1984" w:left="1587" w:header="0" w:footer="1474" w:gutter="0"/>
          <w:cols w:space="720" w:num="1"/>
          <w:docGrid w:type="linesAndChars" w:linePitch="579" w:charSpace="-849"/>
        </w:sect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8307"/>
      </w:tabs>
      <w:spacing w:line="200" w:lineRule="exact"/>
      <w:ind w:right="320" w:rightChars="100"/>
      <w:jc w:val="right"/>
      <w:rPr>
        <w:rFonts w:hint="eastAsia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left="320" w:leftChars="100" w:right="320" w:rightChars="100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320" w:leftChars="100" w:right="320" w:rightChars="100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200" w:lineRule="exact"/>
      <w:ind w:left="320" w:leftChars="100"/>
      <w:rPr>
        <w:rFonts w:hint="eastAsia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left="320" w:leftChars="100" w:right="320" w:rightChars="100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320" w:leftChars="100" w:right="320" w:rightChars="100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3AE11A14"/>
    <w:rsid w:val="33DC6B32"/>
    <w:rsid w:val="3AE1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next w:val="4"/>
    <w:uiPriority w:val="0"/>
    <w:pPr>
      <w:spacing w:after="120"/>
      <w:ind w:left="420" w:leftChars="200"/>
    </w:pPr>
    <w:rPr>
      <w:rFonts w:ascii="宋体" w:hAnsi="宋体" w:eastAsia="宋体"/>
      <w:sz w:val="21"/>
    </w:rPr>
  </w:style>
  <w:style w:type="paragraph" w:styleId="4">
    <w:name w:val="Body Text First Indent 2"/>
    <w:basedOn w:val="3"/>
    <w:next w:val="1"/>
    <w:qFormat/>
    <w:uiPriority w:val="0"/>
    <w:pPr>
      <w:ind w:right="-108" w:firstLine="420" w:firstLineChars="200"/>
    </w:pPr>
    <w:rPr>
      <w:rFonts w:ascii="Times New Roman" w:hAnsi="Times New Roman"/>
      <w:color w:val="auto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2024-09-06T07:22:00Z</dcterms:created>
  <dc:creator> 明天的明天</dc:creator>
  <cp:lastModifiedBy> 明天的明天</cp:lastModifiedBy>
  <dcterms:modified xsi:type="dcterms:W3CDTF">2024-09-06T07:22:30Z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481466F14BBE47B4A66207CD36669FF8_11</vt:lpwstr>
  </property>
</Properties>
</file>