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ascii="方正小标宋简体" w:hAnsi="仿宋" w:eastAsia="方正小标宋简体"/>
          <w:sz w:val="36"/>
          <w:szCs w:val="36"/>
        </w:rPr>
      </w:pPr>
    </w:p>
    <w:p>
      <w:pPr>
        <w:spacing w:line="540" w:lineRule="exact"/>
        <w:ind w:firstLine="720" w:firstLineChars="2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年度嘉鱼县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住建局</w:t>
      </w:r>
      <w:r>
        <w:rPr>
          <w:rFonts w:hint="eastAsia" w:ascii="方正小标宋简体" w:hAnsi="仿宋" w:eastAsia="方正小标宋简体"/>
          <w:sz w:val="36"/>
          <w:szCs w:val="36"/>
        </w:rPr>
        <w:t>部门整体绩效自评报告</w:t>
      </w:r>
    </w:p>
    <w:p>
      <w:pPr>
        <w:numPr>
          <w:numId w:val="0"/>
        </w:numPr>
        <w:spacing w:line="6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绩效自评得分情况及绩效等级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left="0" w:right="0" w:firstLine="641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整体支出绩效自评得分97分，绩效目标等级为达成预期指标。我局从总体上看，目标依据充分，整体绩效目标与部门履职相符；预算编制合理；组织机构管理健全，规章制度完善；资金使用严格执行了财务制度；预算管理、资产管理、绩效评价目标达到预期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部门支出情况</w:t>
      </w:r>
    </w:p>
    <w:p>
      <w:pPr>
        <w:numPr>
          <w:numId w:val="0"/>
        </w:numPr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2021年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年初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部门预算为56881.8万元，年终执行数为25414.72万元。</w:t>
      </w:r>
      <w:r>
        <w:rPr>
          <w:rFonts w:hint="eastAsia" w:ascii="仿宋_GB2312" w:hAnsi="仿宋" w:eastAsia="仿宋_GB2312"/>
          <w:sz w:val="32"/>
          <w:szCs w:val="32"/>
        </w:rPr>
        <w:t>其中基本支出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1304.32</w:t>
      </w:r>
      <w:r>
        <w:rPr>
          <w:rFonts w:hint="eastAsia" w:ascii="仿宋_GB2312" w:hAnsi="仿宋" w:eastAsia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24110.4</w:t>
      </w:r>
      <w:r>
        <w:rPr>
          <w:rFonts w:hint="eastAsia" w:ascii="仿宋_GB2312" w:hAnsi="仿宋" w:eastAsia="仿宋_GB2312"/>
          <w:sz w:val="32"/>
          <w:szCs w:val="32"/>
        </w:rPr>
        <w:t>万元。这些支出主要是为了完成政府交办的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节能环保工程、小城镇基础设施建设工程、其他城乡社区支出</w:t>
      </w:r>
      <w:r>
        <w:rPr>
          <w:rFonts w:hint="eastAsia" w:ascii="仿宋_GB2312" w:hAnsi="仿宋" w:eastAsia="仿宋_GB2312"/>
          <w:sz w:val="32"/>
          <w:szCs w:val="32"/>
        </w:rPr>
        <w:t>等各项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工作，保证各项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工作的正常开展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绩效评价情况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2021年我局绩效目标中除了数量指标外其他指标都已完成。数量指标未完成的原因是：工程项目大多为延续性项目，无法在本年度内完成。绩效指标数据通过财务账目及各业务股室提供相关数据获取。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4.下一步工作安排。一是应用绩效评价结果，提出改进下一步工作的措施；二是分析绩效指标是否存在简单易达的问题，对以后年度绩效目标和指标体系提出改进建议。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left="0" w:right="0" w:firstLine="641"/>
        <w:jc w:val="left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根据绩效评价结果，下年做绩效时对项目数量要合理预算，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同时根据往年部门预算的编制和完成情况，调整下一年度部门预算，积极与各股室联系，进一步细化支出明细，规范支项目的设置，争取绩效目标更科学合理。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年度嘉鱼县部门整体支出绩效自评表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NzZhYzYyMzA5NTBiNDk0ODFmZDMxMTI3YTE3MzMifQ=="/>
  </w:docVars>
  <w:rsids>
    <w:rsidRoot w:val="00D04347"/>
    <w:rsid w:val="00031CBC"/>
    <w:rsid w:val="00050D7E"/>
    <w:rsid w:val="0005711D"/>
    <w:rsid w:val="00081EA6"/>
    <w:rsid w:val="000C5722"/>
    <w:rsid w:val="000E6F8A"/>
    <w:rsid w:val="00106348"/>
    <w:rsid w:val="00107431"/>
    <w:rsid w:val="00123269"/>
    <w:rsid w:val="00147069"/>
    <w:rsid w:val="001C04F0"/>
    <w:rsid w:val="001F47C8"/>
    <w:rsid w:val="00206F6A"/>
    <w:rsid w:val="00207259"/>
    <w:rsid w:val="0024099A"/>
    <w:rsid w:val="002F0692"/>
    <w:rsid w:val="00303120"/>
    <w:rsid w:val="003706A4"/>
    <w:rsid w:val="0037365A"/>
    <w:rsid w:val="00375EE1"/>
    <w:rsid w:val="003811E6"/>
    <w:rsid w:val="0047124B"/>
    <w:rsid w:val="004B5E16"/>
    <w:rsid w:val="00530380"/>
    <w:rsid w:val="00674438"/>
    <w:rsid w:val="006A10BD"/>
    <w:rsid w:val="00722254"/>
    <w:rsid w:val="00734778"/>
    <w:rsid w:val="0074311F"/>
    <w:rsid w:val="00747F85"/>
    <w:rsid w:val="00764B7C"/>
    <w:rsid w:val="007B57B9"/>
    <w:rsid w:val="00803785"/>
    <w:rsid w:val="008556B7"/>
    <w:rsid w:val="00865DE3"/>
    <w:rsid w:val="00944180"/>
    <w:rsid w:val="00A45398"/>
    <w:rsid w:val="00A54BFF"/>
    <w:rsid w:val="00A65461"/>
    <w:rsid w:val="00A81572"/>
    <w:rsid w:val="00AE40F1"/>
    <w:rsid w:val="00AE55E7"/>
    <w:rsid w:val="00AF6B09"/>
    <w:rsid w:val="00AF79A0"/>
    <w:rsid w:val="00BE02C6"/>
    <w:rsid w:val="00C028AF"/>
    <w:rsid w:val="00C62018"/>
    <w:rsid w:val="00C62B78"/>
    <w:rsid w:val="00D04347"/>
    <w:rsid w:val="00D72093"/>
    <w:rsid w:val="00D84E31"/>
    <w:rsid w:val="00D94F7F"/>
    <w:rsid w:val="00DB626A"/>
    <w:rsid w:val="00DE08EC"/>
    <w:rsid w:val="00E015F6"/>
    <w:rsid w:val="00E14A8F"/>
    <w:rsid w:val="00E60D95"/>
    <w:rsid w:val="00EA278E"/>
    <w:rsid w:val="00F51E7C"/>
    <w:rsid w:val="00F7208C"/>
    <w:rsid w:val="00FD5A54"/>
    <w:rsid w:val="00FF60A2"/>
    <w:rsid w:val="023D6D68"/>
    <w:rsid w:val="149F017E"/>
    <w:rsid w:val="14DC62E8"/>
    <w:rsid w:val="18BB3DE3"/>
    <w:rsid w:val="292A7BB8"/>
    <w:rsid w:val="404C17AA"/>
    <w:rsid w:val="465D544D"/>
    <w:rsid w:val="4D4F0038"/>
    <w:rsid w:val="65734E9F"/>
    <w:rsid w:val="6FB25734"/>
    <w:rsid w:val="750F6CEB"/>
    <w:rsid w:val="7C7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2018-03-28T03:03:00Z</dcterms:created>
  <dc:creator>冯妍妍/预算绩效管理处（行资处）/湖北省财政厅</dc:creator>
  <cp:lastModifiedBy>Rebecca</cp:lastModifiedBy>
  <cp:lastPrinted>2018-03-02T03:41:00Z</cp:lastPrinted>
  <dcterms:modified xsi:type="dcterms:W3CDTF">2022-05-19T09:41:23Z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4C5A09D7F5E04AE48AAF4B419F44B437</vt:lpwstr>
  </property>
</Properties>
</file>