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000000"/>
          <w:spacing w:val="12"/>
          <w:sz w:val="32"/>
          <w:szCs w:val="32"/>
          <w:lang w:val="en-US" w:eastAsia="zh-CN"/>
        </w:rPr>
      </w:pPr>
      <w:r>
        <w:rPr>
          <w:rFonts w:hint="eastAsia" w:ascii="黑体" w:hAnsi="黑体" w:eastAsia="黑体" w:cs="黑体"/>
          <w:b w:val="0"/>
          <w:bCs w:val="0"/>
          <w:color w:val="000000"/>
          <w:spacing w:val="12"/>
          <w:sz w:val="32"/>
          <w:szCs w:val="32"/>
          <w:lang w:val="en-US" w:eastAsia="zh-CN"/>
        </w:rPr>
        <w:t>附件2</w:t>
      </w:r>
    </w:p>
    <w:tbl>
      <w:tblPr>
        <w:tblStyle w:val="10"/>
        <w:tblW w:w="152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2"/>
        <w:gridCol w:w="1829"/>
        <w:gridCol w:w="709"/>
        <w:gridCol w:w="920"/>
        <w:gridCol w:w="919"/>
        <w:gridCol w:w="919"/>
        <w:gridCol w:w="1"/>
        <w:gridCol w:w="919"/>
        <w:gridCol w:w="920"/>
        <w:gridCol w:w="800"/>
        <w:gridCol w:w="813"/>
        <w:gridCol w:w="1"/>
        <w:gridCol w:w="872"/>
        <w:gridCol w:w="872"/>
        <w:gridCol w:w="1"/>
        <w:gridCol w:w="873"/>
        <w:gridCol w:w="688"/>
        <w:gridCol w:w="665"/>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260" w:type="dxa"/>
            <w:gridSpan w:val="1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嘉鱼县城乡居民自建房屋安全隐患登记表（鱼岳镇填报）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5260" w:type="dxa"/>
            <w:gridSpan w:val="1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镇：                                    村（社区）：                                   组别：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户主或楼栋长</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地址（门牌号）</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房屋层数</w:t>
            </w:r>
          </w:p>
        </w:tc>
        <w:tc>
          <w:tcPr>
            <w:tcW w:w="3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房屋面积</w:t>
            </w:r>
          </w:p>
        </w:tc>
        <w:tc>
          <w:tcPr>
            <w:tcW w:w="2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房屋结构</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lang w:val="en-US"/>
              </w:rPr>
            </w:pPr>
            <w:r>
              <w:rPr>
                <w:rFonts w:hint="default" w:ascii="仿宋_GB2312" w:hAnsi="宋体" w:eastAsia="仿宋_GB2312" w:cs="仿宋_GB2312"/>
                <w:i w:val="0"/>
                <w:iCs w:val="0"/>
                <w:color w:val="000000"/>
                <w:kern w:val="0"/>
                <w:sz w:val="22"/>
                <w:szCs w:val="22"/>
                <w:u w:val="none"/>
                <w:lang w:val="en-US" w:eastAsia="zh-CN" w:bidi="ar"/>
              </w:rPr>
              <w:t>屋主或承租人联系</w:t>
            </w:r>
            <w:r>
              <w:rPr>
                <w:rFonts w:hint="eastAsia" w:ascii="仿宋_GB2312" w:hAnsi="宋体" w:eastAsia="仿宋_GB2312" w:cs="仿宋_GB2312"/>
                <w:i w:val="0"/>
                <w:iCs w:val="0"/>
                <w:color w:val="000000"/>
                <w:kern w:val="0"/>
                <w:sz w:val="22"/>
                <w:szCs w:val="22"/>
                <w:u w:val="none"/>
                <w:lang w:val="en-US" w:eastAsia="zh-CN" w:bidi="ar"/>
              </w:rPr>
              <w:t xml:space="preserve">方式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3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框剪（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砖混</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砖木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4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类型</w:t>
            </w:r>
          </w:p>
        </w:tc>
        <w:tc>
          <w:tcPr>
            <w:tcW w:w="5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初判存在安全隐患类型（如有在对应表格中打“√”）</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专家初筛</w:t>
            </w: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鉴定情况</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整治情况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4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墙体裂缝</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屋面塌陷</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墙柱倾斜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地基沉降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改变承重结构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其他</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基本安全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存在隐患</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C级</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D级</w:t>
            </w:r>
          </w:p>
        </w:tc>
        <w:tc>
          <w:tcPr>
            <w:tcW w:w="6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加固</w:t>
            </w:r>
          </w:p>
        </w:tc>
        <w:tc>
          <w:tcPr>
            <w:tcW w:w="6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拆除</w:t>
            </w:r>
          </w:p>
        </w:tc>
        <w:tc>
          <w:tcPr>
            <w:tcW w:w="6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城区3层及以上自建房</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自住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经营（含出租）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人员密集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城区2层及以下自建房</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自住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经营（含出租）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人员密集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农房</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用于经营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5260" w:type="dxa"/>
            <w:gridSpan w:val="1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备注：1</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排查房屋如有相关信息，在对应表格中打“√”；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      2</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本表填报对象为鱼岳镇社区及行政村存在安全隐患自建房屋信息（含县直单位自建房），安全隐患房屋一栋一表；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      3</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填报对象有安全隐患，提供相关图片资料。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      4</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含镇区阳台增加如厕所、厨房等附属建筑设施。</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1320" w:firstLineChars="60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1320" w:firstLineChars="600"/>
        <w:jc w:val="left"/>
        <w:textAlignment w:val="center"/>
        <w:rPr>
          <w:rFonts w:hint="default" w:ascii="仿宋_GB2312" w:hAnsi="宋体" w:eastAsia="仿宋_GB2312" w:cs="仿宋_GB2312"/>
          <w:i w:val="0"/>
          <w:iCs w:val="0"/>
          <w:color w:val="000000"/>
          <w:kern w:val="0"/>
          <w:sz w:val="22"/>
          <w:szCs w:val="22"/>
          <w:u w:val="none"/>
          <w:lang w:val="en-US" w:eastAsia="zh-CN" w:bidi="ar"/>
        </w:rPr>
        <w:sectPr>
          <w:footerReference r:id="rId3" w:type="default"/>
          <w:pgSz w:w="16838" w:h="11906" w:orient="landscape"/>
          <w:pgMar w:top="720" w:right="720" w:bottom="720" w:left="720" w:header="851" w:footer="992" w:gutter="0"/>
          <w:pgNumType w:fmt="numberInDash"/>
          <w:cols w:space="425" w:num="1"/>
          <w:docGrid w:type="lines" w:linePitch="312" w:charSpace="0"/>
        </w:sectPr>
      </w:pPr>
      <w:r>
        <w:rPr>
          <w:rFonts w:hint="eastAsia" w:ascii="仿宋_GB2312" w:hAnsi="宋体" w:eastAsia="仿宋_GB2312" w:cs="仿宋_GB2312"/>
          <w:i w:val="0"/>
          <w:iCs w:val="0"/>
          <w:color w:val="000000"/>
          <w:kern w:val="0"/>
          <w:sz w:val="22"/>
          <w:szCs w:val="22"/>
          <w:u w:val="none"/>
          <w:lang w:val="en-US" w:eastAsia="zh-CN" w:bidi="ar"/>
        </w:rPr>
        <w:t>填报人：                                         联系方式：                             负责人签字（盖章）：</w:t>
      </w:r>
    </w:p>
    <w:p>
      <w:pPr>
        <w:rPr>
          <w:rFonts w:hint="eastAsia" w:ascii="黑体" w:hAnsi="黑体" w:eastAsia="黑体" w:cs="黑体"/>
          <w:color w:val="000000"/>
          <w:spacing w:val="12"/>
          <w:sz w:val="32"/>
          <w:szCs w:val="32"/>
          <w:lang w:val="en-US" w:eastAsia="zh-CN"/>
        </w:rPr>
      </w:pPr>
      <w:r>
        <w:rPr>
          <w:rFonts w:hint="eastAsia" w:ascii="黑体" w:hAnsi="黑体" w:eastAsia="黑体" w:cs="黑体"/>
          <w:color w:val="000000"/>
          <w:spacing w:val="12"/>
          <w:sz w:val="32"/>
          <w:szCs w:val="32"/>
          <w:lang w:val="en-US" w:eastAsia="zh-CN"/>
        </w:rPr>
        <w:t>附件3</w:t>
      </w:r>
    </w:p>
    <w:tbl>
      <w:tblPr>
        <w:tblStyle w:val="10"/>
        <w:tblW w:w="152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5"/>
        <w:gridCol w:w="1712"/>
        <w:gridCol w:w="592"/>
        <w:gridCol w:w="937"/>
        <w:gridCol w:w="936"/>
        <w:gridCol w:w="936"/>
        <w:gridCol w:w="936"/>
        <w:gridCol w:w="937"/>
        <w:gridCol w:w="802"/>
        <w:gridCol w:w="936"/>
        <w:gridCol w:w="1"/>
        <w:gridCol w:w="937"/>
        <w:gridCol w:w="844"/>
        <w:gridCol w:w="845"/>
        <w:gridCol w:w="736"/>
        <w:gridCol w:w="640"/>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220" w:type="dxa"/>
            <w:gridSpan w:val="1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嘉鱼县城乡居民自建房屋安全隐患登记表（除鱼岳镇外其他乡镇填报）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5220" w:type="dxa"/>
            <w:gridSpan w:val="17"/>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镇：                                   村（社区）：                                      组别：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户主或楼栋长</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地址（门牌号）</w:t>
            </w: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房屋层数</w:t>
            </w:r>
          </w:p>
        </w:tc>
        <w:tc>
          <w:tcPr>
            <w:tcW w:w="3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房屋面积</w:t>
            </w:r>
          </w:p>
        </w:tc>
        <w:tc>
          <w:tcPr>
            <w:tcW w:w="2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房屋结构</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屋主或承租人联系电话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3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框剪</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 （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砖混</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 砖木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w:t>
            </w:r>
          </w:p>
        </w:tc>
        <w:tc>
          <w:tcPr>
            <w:tcW w:w="206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1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类型</w:t>
            </w:r>
          </w:p>
        </w:tc>
        <w:tc>
          <w:tcPr>
            <w:tcW w:w="54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初判存在安全隐患类型（如有在对应表格中打“√”）</w:t>
            </w:r>
          </w:p>
        </w:tc>
        <w:tc>
          <w:tcPr>
            <w:tcW w:w="1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专家初筛</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鉴定情况</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整治情况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41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墙体裂缝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屋面塌陷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墙柱倾斜</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地基沉降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改变承重结构</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其他</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基本安全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存在隐患</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C级</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D级</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加固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拆除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乡镇镇区3层及以上自建房</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自住</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经营（含出租）</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人员密集</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乡镇镇区2层及以下自建房</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自住</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经营（含出租）</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人员密集</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农房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用于经营</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15220" w:type="dxa"/>
            <w:gridSpan w:val="1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备注：1</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排查房屋如有相关信息，在对应表格中打“√”；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      2</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本表填报对象为城乡除鱼岳镇外其他乡镇社区及行政村存在安全隐患自建房屋信息（含镇直单位自建房），安全隐患房屋一栋一表；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      3</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填报对象如有安全隐患，需附相关图片资料。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      4</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含镇区阳台增加如厕所、厨房等附属建筑设施。</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660" w:firstLineChars="30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660" w:firstLineChars="300"/>
        <w:jc w:val="left"/>
        <w:textAlignment w:val="center"/>
        <w:rPr>
          <w:rFonts w:hint="eastAsia" w:ascii="黑体" w:hAnsi="黑体" w:eastAsia="黑体" w:cs="黑体"/>
          <w:color w:val="000000"/>
          <w:spacing w:val="12"/>
          <w:sz w:val="32"/>
          <w:szCs w:val="32"/>
          <w:lang w:val="en-US" w:eastAsia="zh-CN"/>
        </w:rPr>
        <w:sectPr>
          <w:pgSz w:w="16838" w:h="11906" w:orient="landscape"/>
          <w:pgMar w:top="720" w:right="720" w:bottom="720" w:left="720" w:header="851" w:footer="992" w:gutter="0"/>
          <w:pgNumType w:fmt="numberInDash"/>
          <w:cols w:space="425" w:num="1"/>
          <w:docGrid w:type="lines" w:linePitch="312" w:charSpace="0"/>
        </w:sectPr>
      </w:pPr>
      <w:r>
        <w:rPr>
          <w:rFonts w:hint="eastAsia" w:ascii="仿宋_GB2312" w:hAnsi="宋体" w:eastAsia="仿宋_GB2312" w:cs="仿宋_GB2312"/>
          <w:i w:val="0"/>
          <w:iCs w:val="0"/>
          <w:color w:val="000000"/>
          <w:kern w:val="0"/>
          <w:sz w:val="22"/>
          <w:szCs w:val="22"/>
          <w:u w:val="none"/>
          <w:lang w:val="en-US" w:eastAsia="zh-CN" w:bidi="ar"/>
        </w:rPr>
        <w:t>填报人：                                         联系方式：                             负责人签字（盖章）：</w:t>
      </w:r>
    </w:p>
    <w:p>
      <w:pPr>
        <w:rPr>
          <w:rFonts w:hint="eastAsia" w:ascii="黑体" w:hAnsi="黑体" w:eastAsia="黑体" w:cs="黑体"/>
          <w:color w:val="000000"/>
          <w:spacing w:val="12"/>
          <w:sz w:val="32"/>
          <w:szCs w:val="32"/>
          <w:lang w:val="en-US" w:eastAsia="zh-CN"/>
        </w:rPr>
      </w:pPr>
      <w:r>
        <w:rPr>
          <w:rFonts w:hint="eastAsia" w:ascii="黑体" w:hAnsi="黑体" w:eastAsia="黑体" w:cs="黑体"/>
          <w:color w:val="000000"/>
          <w:spacing w:val="12"/>
          <w:sz w:val="32"/>
          <w:szCs w:val="32"/>
          <w:lang w:val="en-US" w:eastAsia="zh-CN"/>
        </w:rPr>
        <w:t>附件4</w:t>
      </w:r>
    </w:p>
    <w:tbl>
      <w:tblPr>
        <w:tblStyle w:val="10"/>
        <w:tblW w:w="14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1620"/>
        <w:gridCol w:w="984"/>
        <w:gridCol w:w="1116"/>
        <w:gridCol w:w="564"/>
        <w:gridCol w:w="672"/>
        <w:gridCol w:w="684"/>
        <w:gridCol w:w="1056"/>
        <w:gridCol w:w="648"/>
        <w:gridCol w:w="660"/>
        <w:gridCol w:w="672"/>
        <w:gridCol w:w="648"/>
        <w:gridCol w:w="564"/>
        <w:gridCol w:w="1056"/>
        <w:gridCol w:w="528"/>
        <w:gridCol w:w="684"/>
        <w:gridCol w:w="720"/>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892"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嘉鱼县城乡居民自建房屋安全隐患排查汇总表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92"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lang w:val="en-US"/>
              </w:rPr>
            </w:pPr>
            <w:r>
              <w:rPr>
                <w:rFonts w:hint="default" w:ascii="仿宋_GB2312" w:hAnsi="宋体" w:eastAsia="仿宋_GB2312" w:cs="仿宋_GB2312"/>
                <w:i w:val="0"/>
                <w:iCs w:val="0"/>
                <w:color w:val="000000"/>
                <w:kern w:val="0"/>
                <w:sz w:val="22"/>
                <w:szCs w:val="22"/>
                <w:u w:val="none"/>
                <w:lang w:val="en-US" w:eastAsia="zh-CN" w:bidi="ar"/>
              </w:rPr>
              <w:t>单位（盖章）：                                主要负责同志签字：                 填报时间：</w:t>
            </w:r>
            <w:r>
              <w:rPr>
                <w:rFonts w:hint="eastAsia" w:ascii="仿宋_GB2312" w:hAnsi="宋体" w:eastAsia="仿宋_GB2312" w:cs="仿宋_GB2312"/>
                <w:i w:val="0"/>
                <w:iCs w:val="0"/>
                <w:color w:val="000000"/>
                <w:kern w:val="0"/>
                <w:sz w:val="22"/>
                <w:szCs w:val="22"/>
                <w:u w:val="none"/>
                <w:lang w:val="en-US" w:eastAsia="zh-CN" w:bidi="ar"/>
              </w:rPr>
              <w:t xml:space="preserve">                填报人联系方式：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5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类型</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排查房屋合计</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存在安全隐患房屋合计</w:t>
            </w:r>
          </w:p>
        </w:tc>
        <w:tc>
          <w:tcPr>
            <w:tcW w:w="123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鉴定为C、D级危房数量</w:t>
            </w:r>
          </w:p>
        </w:tc>
        <w:tc>
          <w:tcPr>
            <w:tcW w:w="4368"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3层及以上</w:t>
            </w:r>
          </w:p>
        </w:tc>
        <w:tc>
          <w:tcPr>
            <w:tcW w:w="4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2层及以下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5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C级</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D级</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排查总数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初判存在隐患数量</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鉴定</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C级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C级整治数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鉴定</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D级</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D级整治数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排查总数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初判存在隐患数量</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鉴定</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C级</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C级整治数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鉴定</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D级</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D级整治数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城区自建房</w:t>
            </w: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自住</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经营（含出租）</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人员密集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乡镇镇区自建房</w:t>
            </w: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自住</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经营（含出租）</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人员密集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农房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用于经营</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擅自改扩建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12"/>
          <w:sz w:val="32"/>
          <w:szCs w:val="32"/>
          <w:lang w:val="en-US" w:eastAsia="zh-CN"/>
        </w:rPr>
        <w:sectPr>
          <w:pgSz w:w="16838" w:h="11906" w:orient="landscape"/>
          <w:pgMar w:top="1134" w:right="1134" w:bottom="1134" w:left="1134" w:header="851" w:footer="992" w:gutter="0"/>
          <w:pgNumType w:fmt="numberInDash"/>
          <w:cols w:space="0" w:num="1"/>
          <w:rtlGutter w:val="0"/>
          <w:docGrid w:type="lines" w:linePitch="319"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ind w:right="-195" w:rightChars="-93"/>
        <w:textAlignment w:val="auto"/>
        <w:rPr>
          <w:rFonts w:hint="default" w:eastAsia="仿宋_GB2312"/>
          <w:lang w:val="en-US" w:eastAsia="zh-CN"/>
        </w:rPr>
      </w:pPr>
    </w:p>
    <w:sectPr>
      <w:pgSz w:w="11906" w:h="16838"/>
      <w:pgMar w:top="2154" w:right="1531" w:bottom="181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GIxYjNkYTgwN2RiNTQ2MDgzOWUzZDBiMDg4YzYifQ=="/>
  </w:docVars>
  <w:rsids>
    <w:rsidRoot w:val="00000000"/>
    <w:rsid w:val="01492ABC"/>
    <w:rsid w:val="03851819"/>
    <w:rsid w:val="03A52372"/>
    <w:rsid w:val="03D14271"/>
    <w:rsid w:val="042B5143"/>
    <w:rsid w:val="044156AF"/>
    <w:rsid w:val="04C272F8"/>
    <w:rsid w:val="04F31198"/>
    <w:rsid w:val="05646FD1"/>
    <w:rsid w:val="063302DF"/>
    <w:rsid w:val="06B96A6F"/>
    <w:rsid w:val="07870CB5"/>
    <w:rsid w:val="08816E02"/>
    <w:rsid w:val="08A92684"/>
    <w:rsid w:val="0B0F00F9"/>
    <w:rsid w:val="0B2B15E2"/>
    <w:rsid w:val="0B5529DC"/>
    <w:rsid w:val="0B6168EC"/>
    <w:rsid w:val="0D576FA9"/>
    <w:rsid w:val="0DF447F8"/>
    <w:rsid w:val="0ECE4397"/>
    <w:rsid w:val="0EFE2373"/>
    <w:rsid w:val="10034A7D"/>
    <w:rsid w:val="10E723F2"/>
    <w:rsid w:val="11994D85"/>
    <w:rsid w:val="12CA2B59"/>
    <w:rsid w:val="136156D4"/>
    <w:rsid w:val="140D5166"/>
    <w:rsid w:val="14F021DC"/>
    <w:rsid w:val="16232174"/>
    <w:rsid w:val="16B12A56"/>
    <w:rsid w:val="16CE15DD"/>
    <w:rsid w:val="176756F8"/>
    <w:rsid w:val="178D3A35"/>
    <w:rsid w:val="19513DB3"/>
    <w:rsid w:val="1AE15E4D"/>
    <w:rsid w:val="1B210BF7"/>
    <w:rsid w:val="1B5508A0"/>
    <w:rsid w:val="1D183320"/>
    <w:rsid w:val="1D4A4B90"/>
    <w:rsid w:val="1D600F86"/>
    <w:rsid w:val="1DAF62C6"/>
    <w:rsid w:val="1E12235A"/>
    <w:rsid w:val="1E727E7D"/>
    <w:rsid w:val="1EBD7A03"/>
    <w:rsid w:val="1F727B40"/>
    <w:rsid w:val="1FC3227C"/>
    <w:rsid w:val="224468DA"/>
    <w:rsid w:val="237C60A5"/>
    <w:rsid w:val="25967355"/>
    <w:rsid w:val="265E4AAD"/>
    <w:rsid w:val="275D37DC"/>
    <w:rsid w:val="27A85810"/>
    <w:rsid w:val="2A40238B"/>
    <w:rsid w:val="2A4144C9"/>
    <w:rsid w:val="2A615903"/>
    <w:rsid w:val="2BAA2EA4"/>
    <w:rsid w:val="2BC35959"/>
    <w:rsid w:val="2BC85873"/>
    <w:rsid w:val="2C9A6901"/>
    <w:rsid w:val="2CCA2E9C"/>
    <w:rsid w:val="2D2A0F72"/>
    <w:rsid w:val="2D8F181C"/>
    <w:rsid w:val="2DA37249"/>
    <w:rsid w:val="2EC658E5"/>
    <w:rsid w:val="2ED532A5"/>
    <w:rsid w:val="31E65FCE"/>
    <w:rsid w:val="32081D71"/>
    <w:rsid w:val="32CE6B16"/>
    <w:rsid w:val="335D48E6"/>
    <w:rsid w:val="33953AF1"/>
    <w:rsid w:val="34516002"/>
    <w:rsid w:val="348F5751"/>
    <w:rsid w:val="35572DDB"/>
    <w:rsid w:val="359B4FC4"/>
    <w:rsid w:val="366C3891"/>
    <w:rsid w:val="36AA3678"/>
    <w:rsid w:val="37037C9B"/>
    <w:rsid w:val="371676C9"/>
    <w:rsid w:val="37DB57E8"/>
    <w:rsid w:val="380A7AE3"/>
    <w:rsid w:val="39AB5E0F"/>
    <w:rsid w:val="3A3E1AD1"/>
    <w:rsid w:val="3A6E0773"/>
    <w:rsid w:val="3B623F8B"/>
    <w:rsid w:val="3B6E533A"/>
    <w:rsid w:val="3B7346FF"/>
    <w:rsid w:val="3BBD1E1E"/>
    <w:rsid w:val="3D56117A"/>
    <w:rsid w:val="3EDA1CE2"/>
    <w:rsid w:val="3F3E7A1A"/>
    <w:rsid w:val="40AC01C9"/>
    <w:rsid w:val="40B93CB8"/>
    <w:rsid w:val="41151DB4"/>
    <w:rsid w:val="419C0069"/>
    <w:rsid w:val="41CC063E"/>
    <w:rsid w:val="45190F95"/>
    <w:rsid w:val="455A06DD"/>
    <w:rsid w:val="45665879"/>
    <w:rsid w:val="45F12DF0"/>
    <w:rsid w:val="45FF3ABF"/>
    <w:rsid w:val="465F4F8B"/>
    <w:rsid w:val="46EB5C28"/>
    <w:rsid w:val="47170634"/>
    <w:rsid w:val="47F57E5E"/>
    <w:rsid w:val="481B5B43"/>
    <w:rsid w:val="4838706A"/>
    <w:rsid w:val="489319A4"/>
    <w:rsid w:val="4920429C"/>
    <w:rsid w:val="494515C0"/>
    <w:rsid w:val="496430BD"/>
    <w:rsid w:val="4A1B469B"/>
    <w:rsid w:val="4B7731F9"/>
    <w:rsid w:val="4B947BE1"/>
    <w:rsid w:val="4C51283A"/>
    <w:rsid w:val="4D045777"/>
    <w:rsid w:val="4D863E94"/>
    <w:rsid w:val="4DB444EC"/>
    <w:rsid w:val="4E557480"/>
    <w:rsid w:val="4EF6339D"/>
    <w:rsid w:val="4F860A4D"/>
    <w:rsid w:val="4FF47162"/>
    <w:rsid w:val="50E35A2B"/>
    <w:rsid w:val="510B5432"/>
    <w:rsid w:val="52261498"/>
    <w:rsid w:val="52C838FA"/>
    <w:rsid w:val="52CB6777"/>
    <w:rsid w:val="52F375FA"/>
    <w:rsid w:val="53E87078"/>
    <w:rsid w:val="54F839CA"/>
    <w:rsid w:val="56A03413"/>
    <w:rsid w:val="572E50A6"/>
    <w:rsid w:val="575879D0"/>
    <w:rsid w:val="57C41415"/>
    <w:rsid w:val="57CC6E73"/>
    <w:rsid w:val="59D229F1"/>
    <w:rsid w:val="5DB76275"/>
    <w:rsid w:val="5E202800"/>
    <w:rsid w:val="5E2D5B8B"/>
    <w:rsid w:val="5F583369"/>
    <w:rsid w:val="5F9A5549"/>
    <w:rsid w:val="60952D43"/>
    <w:rsid w:val="61D33200"/>
    <w:rsid w:val="61E138C1"/>
    <w:rsid w:val="6238389F"/>
    <w:rsid w:val="62C945CF"/>
    <w:rsid w:val="62E33CD3"/>
    <w:rsid w:val="632C31BB"/>
    <w:rsid w:val="635925B1"/>
    <w:rsid w:val="65B6440D"/>
    <w:rsid w:val="65D64FAF"/>
    <w:rsid w:val="6699202B"/>
    <w:rsid w:val="672C12EE"/>
    <w:rsid w:val="67385F8F"/>
    <w:rsid w:val="674B11A9"/>
    <w:rsid w:val="67954732"/>
    <w:rsid w:val="67F82A0F"/>
    <w:rsid w:val="683879AD"/>
    <w:rsid w:val="689A2A1B"/>
    <w:rsid w:val="68DE15DD"/>
    <w:rsid w:val="693074EC"/>
    <w:rsid w:val="6A387B61"/>
    <w:rsid w:val="6A534AC6"/>
    <w:rsid w:val="6AB42909"/>
    <w:rsid w:val="6AC6195E"/>
    <w:rsid w:val="6BAF2C82"/>
    <w:rsid w:val="6C2471CC"/>
    <w:rsid w:val="6CE31DEF"/>
    <w:rsid w:val="6D5D3255"/>
    <w:rsid w:val="6DCF182A"/>
    <w:rsid w:val="6EAB7730"/>
    <w:rsid w:val="706250CB"/>
    <w:rsid w:val="71972B54"/>
    <w:rsid w:val="74012301"/>
    <w:rsid w:val="74B07008"/>
    <w:rsid w:val="754B7D20"/>
    <w:rsid w:val="75A8443F"/>
    <w:rsid w:val="7691545E"/>
    <w:rsid w:val="77E2F53D"/>
    <w:rsid w:val="78C44ADB"/>
    <w:rsid w:val="7BEF77FA"/>
    <w:rsid w:val="7C2356B9"/>
    <w:rsid w:val="7CBD4A32"/>
    <w:rsid w:val="7D266B77"/>
    <w:rsid w:val="7E8C35B5"/>
    <w:rsid w:val="7E96E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widowControl/>
      <w:snapToGrid w:val="0"/>
      <w:spacing w:line="360" w:lineRule="exact"/>
      <w:jc w:val="center"/>
    </w:pPr>
    <w:rPr>
      <w:rFonts w:eastAsia="楷体"/>
      <w:sz w:val="13"/>
    </w:rPr>
  </w:style>
  <w:style w:type="paragraph" w:styleId="3">
    <w:name w:val="Normal Indent"/>
    <w:basedOn w:val="1"/>
    <w:qFormat/>
    <w:uiPriority w:val="0"/>
    <w:rPr>
      <w:rFonts w:ascii="宋体" w:hAnsi="宋体" w:cs="宋体"/>
      <w:kern w:val="0"/>
      <w:sz w:val="20"/>
    </w:rPr>
  </w:style>
  <w:style w:type="paragraph" w:styleId="4">
    <w:name w:val="Body Text Indent"/>
    <w:basedOn w:val="1"/>
    <w:next w:val="3"/>
    <w:qFormat/>
    <w:uiPriority w:val="0"/>
    <w:pPr>
      <w:ind w:firstLine="675"/>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after="100" w:line="276"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customStyle="1" w:styleId="15">
    <w:name w:val="font31"/>
    <w:basedOn w:val="12"/>
    <w:qFormat/>
    <w:uiPriority w:val="0"/>
    <w:rPr>
      <w:rFonts w:ascii="Arial" w:hAnsi="Arial" w:cs="Arial"/>
      <w:color w:val="000000"/>
      <w:sz w:val="22"/>
      <w:szCs w:val="22"/>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font21"/>
    <w:basedOn w:val="12"/>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2022-05-09T16:34:00Z</dcterms:created>
  <dc:creator>金</dc:creator>
  <cp:lastModifiedBy>guest</cp:lastModifiedBy>
  <cp:lastPrinted>2022-05-18T19:25:00Z</cp:lastPrinted>
  <dcterms:modified xsi:type="dcterms:W3CDTF">2022-06-09T11:47:49Z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C82223ED5A804EE288C2F4E1EA8DA022</vt:lpwstr>
  </property>
</Properties>
</file>